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F41D" w14:textId="77777777" w:rsidR="00D356B0" w:rsidRPr="00902BFF" w:rsidRDefault="00902BFF">
      <w:pPr>
        <w:bidi/>
        <w:spacing w:before="480" w:after="60"/>
        <w:ind w:left="567" w:right="567"/>
        <w:rPr>
          <w:rFonts w:cs="B Nazanin"/>
          <w:sz w:val="38"/>
          <w:szCs w:val="38"/>
        </w:rPr>
      </w:pPr>
      <w:r>
        <w:rPr>
          <w:rFonts w:cs="B Nazanin" w:hint="cs"/>
          <w:b/>
          <w:sz w:val="38"/>
          <w:szCs w:val="38"/>
          <w:rtl/>
        </w:rPr>
        <w:t>عنوان</w:t>
      </w:r>
      <w:r w:rsidR="00F95F33" w:rsidRPr="00902BFF">
        <w:rPr>
          <w:rFonts w:cs="B Nazanin"/>
          <w:b/>
          <w:sz w:val="38"/>
          <w:szCs w:val="38"/>
          <w:rtl/>
        </w:rPr>
        <w:t xml:space="preserve"> مقاله</w:t>
      </w:r>
    </w:p>
    <w:p w14:paraId="6141D3FA" w14:textId="77777777" w:rsidR="00D356B0" w:rsidRPr="00902BFF" w:rsidRDefault="00F95F33">
      <w:pPr>
        <w:bidi/>
        <w:rPr>
          <w:rFonts w:cs="B Nazanin"/>
          <w:sz w:val="24"/>
          <w:szCs w:val="24"/>
        </w:rPr>
      </w:pPr>
      <w:r w:rsidRPr="00902BFF">
        <w:rPr>
          <w:rFonts w:cs="B Nazanin"/>
          <w:sz w:val="24"/>
          <w:szCs w:val="24"/>
          <w:rtl/>
        </w:rPr>
        <w:t>نويسنده اول(نویسنده مسئول)</w:t>
      </w:r>
      <w:r w:rsidRPr="00FF045A">
        <w:rPr>
          <w:rFonts w:cs="B Nazanin"/>
          <w:sz w:val="22"/>
          <w:szCs w:val="22"/>
          <w:vertAlign w:val="superscript"/>
          <w:rtl/>
        </w:rPr>
        <w:t>1</w:t>
      </w:r>
      <w:r w:rsidRPr="00902BFF">
        <w:rPr>
          <w:rFonts w:cs="B Nazanin"/>
          <w:sz w:val="24"/>
          <w:szCs w:val="24"/>
          <w:rtl/>
        </w:rPr>
        <w:t>،</w:t>
      </w:r>
      <w:r w:rsidRPr="00902BFF">
        <w:rPr>
          <w:rFonts w:cs="B Nazanin"/>
        </w:rPr>
        <w:t xml:space="preserve"> </w:t>
      </w:r>
      <w:r w:rsidRPr="00902BFF">
        <w:rPr>
          <w:rFonts w:cs="B Nazanin"/>
          <w:sz w:val="24"/>
          <w:szCs w:val="24"/>
          <w:rtl/>
        </w:rPr>
        <w:t>نويسنده دوم</w:t>
      </w:r>
      <w:r w:rsidRPr="00FF045A">
        <w:rPr>
          <w:rFonts w:cs="B Nazanin"/>
          <w:sz w:val="22"/>
          <w:szCs w:val="22"/>
          <w:vertAlign w:val="superscript"/>
          <w:rtl/>
        </w:rPr>
        <w:t>2</w:t>
      </w:r>
      <w:r w:rsidRPr="00902BFF">
        <w:rPr>
          <w:rFonts w:cs="B Nazanin"/>
          <w:rtl/>
        </w:rPr>
        <w:t xml:space="preserve">، </w:t>
      </w:r>
      <w:r w:rsidRPr="00902BFF">
        <w:rPr>
          <w:rFonts w:cs="B Nazanin"/>
          <w:sz w:val="24"/>
          <w:szCs w:val="24"/>
          <w:rtl/>
        </w:rPr>
        <w:t>نويسنده سوم</w:t>
      </w:r>
      <w:r w:rsidRPr="00FF045A">
        <w:rPr>
          <w:rFonts w:cs="B Nazanin"/>
          <w:sz w:val="22"/>
          <w:szCs w:val="22"/>
          <w:vertAlign w:val="superscript"/>
          <w:rtl/>
        </w:rPr>
        <w:t>3</w:t>
      </w:r>
    </w:p>
    <w:p w14:paraId="356DF6B0" w14:textId="77777777" w:rsidR="00D356B0" w:rsidRPr="00902BFF" w:rsidRDefault="00D356B0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cs="B Nazanin"/>
          <w:color w:val="000000"/>
          <w:sz w:val="16"/>
          <w:szCs w:val="16"/>
        </w:rPr>
      </w:pPr>
    </w:p>
    <w:p w14:paraId="569D81BF" w14:textId="21D7DA24" w:rsidR="00D356B0" w:rsidRPr="00902BFF" w:rsidRDefault="00F95F33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ascii="Helvetica Neue" w:eastAsia="Helvetica Neue" w:hAnsi="Helvetica Neue" w:cs="B Nazanin"/>
          <w:color w:val="000000"/>
        </w:rPr>
      </w:pPr>
      <w:r w:rsidRPr="00FF045A">
        <w:rPr>
          <w:rFonts w:ascii="Helvetica Neue" w:eastAsia="Helvetica Neue" w:hAnsi="Helvetica Neue" w:cs="B Nazanin"/>
          <w:color w:val="000000"/>
          <w:vertAlign w:val="superscript"/>
          <w:rtl/>
        </w:rPr>
        <w:t>1</w:t>
      </w:r>
      <w:r w:rsidRPr="00902BFF">
        <w:rPr>
          <w:rFonts w:ascii="Helvetica Neue" w:eastAsia="Helvetica Neue" w:hAnsi="Helvetica Neue" w:cs="B Nazanin"/>
          <w:color w:val="000000"/>
          <w:rtl/>
        </w:rPr>
        <w:t xml:space="preserve">عنوان موسسه نويسنده اول، شهر </w:t>
      </w:r>
      <w:proofErr w:type="spellStart"/>
      <w:r w:rsidRPr="00902BFF">
        <w:rPr>
          <w:rFonts w:cs="B Nazanin"/>
          <w:color w:val="000000"/>
        </w:rPr>
        <w:t>FirstAuthor@Email</w:t>
      </w:r>
      <w:proofErr w:type="spellEnd"/>
    </w:p>
    <w:p w14:paraId="738764FC" w14:textId="0F04619A" w:rsidR="00D356B0" w:rsidRPr="00902BFF" w:rsidRDefault="00F95F33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cs="B Nazanin"/>
          <w:color w:val="000000"/>
        </w:rPr>
      </w:pPr>
      <w:r w:rsidRPr="00FF045A">
        <w:rPr>
          <w:rFonts w:ascii="Helvetica Neue" w:eastAsia="Helvetica Neue" w:hAnsi="Helvetica Neue" w:cs="B Nazanin"/>
          <w:color w:val="000000"/>
          <w:vertAlign w:val="superscript"/>
          <w:rtl/>
        </w:rPr>
        <w:t>2</w:t>
      </w:r>
      <w:r w:rsidRPr="00902BFF">
        <w:rPr>
          <w:rFonts w:ascii="Helvetica Neue" w:eastAsia="Helvetica Neue" w:hAnsi="Helvetica Neue" w:cs="B Nazanin"/>
          <w:color w:val="000000"/>
          <w:rtl/>
        </w:rPr>
        <w:t xml:space="preserve"> عنوان موسسه نويسنده دوم، شهر </w:t>
      </w:r>
      <w:proofErr w:type="spellStart"/>
      <w:r w:rsidRPr="00902BFF">
        <w:rPr>
          <w:rFonts w:cs="B Nazanin"/>
          <w:color w:val="000000"/>
        </w:rPr>
        <w:t>SecondAuthor@Email</w:t>
      </w:r>
      <w:proofErr w:type="spellEnd"/>
    </w:p>
    <w:p w14:paraId="1E3EA6B0" w14:textId="381CC577" w:rsidR="00EA1662" w:rsidRDefault="00F95F33" w:rsidP="00EA1662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cs="B Nazanin"/>
          <w:color w:val="000000"/>
        </w:rPr>
      </w:pPr>
      <w:r w:rsidRPr="00FF045A">
        <w:rPr>
          <w:rFonts w:ascii="Helvetica Neue" w:eastAsia="Helvetica Neue" w:hAnsi="Helvetica Neue" w:cs="B Nazanin"/>
          <w:color w:val="000000"/>
          <w:vertAlign w:val="superscript"/>
          <w:rtl/>
        </w:rPr>
        <w:t>3</w:t>
      </w:r>
      <w:r w:rsidRPr="00902BFF">
        <w:rPr>
          <w:rFonts w:ascii="Helvetica Neue" w:eastAsia="Helvetica Neue" w:hAnsi="Helvetica Neue" w:cs="B Nazanin"/>
          <w:color w:val="000000"/>
          <w:rtl/>
        </w:rPr>
        <w:t xml:space="preserve"> عنوان موسسه نويسنده دوم، شهر </w:t>
      </w:r>
      <w:proofErr w:type="spellStart"/>
      <w:r w:rsidRPr="00902BFF">
        <w:rPr>
          <w:rFonts w:cs="B Nazanin"/>
          <w:color w:val="000000"/>
        </w:rPr>
        <w:t>ThirdAuthor@Email</w:t>
      </w:r>
      <w:proofErr w:type="spellEnd"/>
    </w:p>
    <w:p w14:paraId="5D322ADC" w14:textId="5B457200" w:rsidR="00EA1662" w:rsidRDefault="00EA1662" w:rsidP="00EA1662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cs="B Nazanin"/>
          <w:color w:val="000000"/>
        </w:rPr>
      </w:pPr>
    </w:p>
    <w:p w14:paraId="580F20F9" w14:textId="70D8587D" w:rsidR="00EA1662" w:rsidRPr="00EA1662" w:rsidRDefault="000C7D0F" w:rsidP="00EA1662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ascii="Helvetica Neue" w:eastAsia="Helvetica Neue" w:hAnsi="Helvetica Neue" w:cs="B Nazanin"/>
          <w:color w:val="000000"/>
        </w:rPr>
      </w:pPr>
      <w:r>
        <w:rPr>
          <w:rFonts w:ascii="Helvetica Neue" w:eastAsia="Helvetica Neue" w:hAnsi="Helvetica Neue" w:cs="B Nazanin"/>
          <w:noProof/>
          <w:color w:val="000000"/>
          <w:vertAlign w:val="superscript"/>
          <w:rtl/>
          <w:lang w:val="fa-I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37654D" wp14:editId="1FA57B21">
                <wp:simplePos x="0" y="0"/>
                <wp:positionH relativeFrom="margin">
                  <wp:align>center</wp:align>
                </wp:positionH>
                <wp:positionV relativeFrom="paragraph">
                  <wp:posOffset>134752</wp:posOffset>
                </wp:positionV>
                <wp:extent cx="3867150" cy="438150"/>
                <wp:effectExtent l="57150" t="19050" r="76200" b="95250"/>
                <wp:wrapNone/>
                <wp:docPr id="1191539478" name="Rectangle 1191539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AFAD28" id="Rectangle 1191539478" o:spid="_x0000_s1026" style="position:absolute;margin-left:0;margin-top:10.6pt;width:304.5pt;height:34.5pt;z-index:-2516531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" fillcolor="#95b3d7 [1940]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6C9C87D4" w14:textId="1DBD3B93" w:rsidR="00EA1662" w:rsidRPr="000C7D0F" w:rsidRDefault="000C7D0F" w:rsidP="00EA1662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ascii="Helvetica Neue" w:eastAsia="Helvetica Neue" w:hAnsi="Helvetica Neue" w:cs="B Nazanin" w:hint="cs"/>
          <w:b/>
          <w:bCs/>
          <w:color w:val="FF0000"/>
          <w:sz w:val="28"/>
          <w:szCs w:val="32"/>
          <w:rtl/>
        </w:rPr>
      </w:pPr>
      <w:r w:rsidRPr="000C7D0F">
        <w:rPr>
          <w:rFonts w:cs="B Nazanin" w:hint="cs"/>
          <w:b/>
          <w:bCs/>
          <w:color w:val="FF0000"/>
          <w:sz w:val="32"/>
          <w:szCs w:val="32"/>
          <w:rtl/>
        </w:rPr>
        <w:t>موارد الزامی کنفرانس</w:t>
      </w:r>
    </w:p>
    <w:p w14:paraId="2A9BC0BB" w14:textId="321E9A22" w:rsidR="00EA1662" w:rsidRDefault="00EA1662" w:rsidP="00EA1662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jc w:val="both"/>
        <w:rPr>
          <w:rFonts w:ascii="Helvetica Neue" w:eastAsia="Helvetica Neue" w:hAnsi="Helvetica Neue" w:cs="Helvetica Neue"/>
          <w:color w:val="000000"/>
          <w:rtl/>
        </w:rPr>
      </w:pPr>
      <w:r w:rsidRPr="00885E34">
        <w:rPr>
          <w:rFonts w:cs="B Nazani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D286F2" wp14:editId="7AFD7B8E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864610" cy="638175"/>
                <wp:effectExtent l="0" t="0" r="2159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9AFE5" w14:textId="77777777" w:rsidR="00EA1662" w:rsidRPr="00885E34" w:rsidRDefault="00EA1662" w:rsidP="00EA1662">
                            <w:pPr>
                              <w:rPr>
                                <w:rFonts w:ascii="Helvetica Neue" w:eastAsia="Helvetica Neue" w:hAnsi="Helvetica Neue" w:cs="B Nazanin"/>
                                <w:color w:val="000000"/>
                                <w:rtl/>
                              </w:rPr>
                            </w:pP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>شماره همراه نویسنده اول</w:t>
                            </w:r>
                            <w:r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(                </w:t>
                            </w:r>
                            <w:r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)</w:t>
                            </w:r>
                          </w:p>
                          <w:p w14:paraId="510DD243" w14:textId="77777777" w:rsidR="00EA1662" w:rsidRPr="00885E34" w:rsidRDefault="00EA1662" w:rsidP="00EA1662">
                            <w:pPr>
                              <w:rPr>
                                <w:rFonts w:ascii="Helvetica Neue" w:eastAsia="Helvetica Neue" w:hAnsi="Helvetica Neue" w:cs="B Nazanin"/>
                                <w:color w:val="000000"/>
                                <w:rtl/>
                              </w:rPr>
                            </w:pP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>شماره همراه نویسنده دوم</w:t>
                            </w:r>
                            <w:r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(               </w:t>
                            </w:r>
                            <w:r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 )</w:t>
                            </w:r>
                          </w:p>
                          <w:p w14:paraId="1A4827AA" w14:textId="77777777" w:rsidR="00EA1662" w:rsidRPr="00885E34" w:rsidRDefault="00EA1662" w:rsidP="00EA1662">
                            <w:pPr>
                              <w:rPr>
                                <w:rFonts w:ascii="Helvetica Neue" w:eastAsia="Helvetica Neue" w:hAnsi="Helvetica Neue" w:cs="B Nazanin"/>
                                <w:color w:val="000000"/>
                              </w:rPr>
                            </w:pP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>شماره همراه نویسنده سوم</w:t>
                            </w:r>
                            <w:r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(               </w:t>
                            </w:r>
                            <w:r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  <w:r w:rsidRPr="00885E34"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  )</w:t>
                            </w:r>
                          </w:p>
                          <w:p w14:paraId="5D2657A2" w14:textId="77777777" w:rsidR="00EA1662" w:rsidRDefault="00EA1662" w:rsidP="00EA1662"/>
                          <w:p w14:paraId="22FCC881" w14:textId="77777777" w:rsidR="00EA1662" w:rsidRDefault="00EA1662" w:rsidP="00EA16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8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04.3pt;height:50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">
                <v:textbox>
                  <w:txbxContent>
                    <w:p w14:paraId="65E9AFE5" w14:textId="77777777" w:rsidR="00EA1662" w:rsidRPr="00885E34" w:rsidRDefault="00EA1662" w:rsidP="00EA1662">
                      <w:pPr>
                        <w:rPr>
                          <w:rFonts w:ascii="Helvetica Neue" w:eastAsia="Helvetica Neue" w:hAnsi="Helvetica Neue" w:cs="B Nazanin"/>
                          <w:color w:val="000000"/>
                          <w:rtl/>
                        </w:rPr>
                      </w:pP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>شماره همراه نویسنده اول</w:t>
                      </w:r>
                      <w:r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</w:t>
                      </w: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(                </w:t>
                      </w:r>
                      <w:r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  </w:t>
                      </w: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)</w:t>
                      </w:r>
                    </w:p>
                    <w:p w14:paraId="510DD243" w14:textId="77777777" w:rsidR="00EA1662" w:rsidRPr="00885E34" w:rsidRDefault="00EA1662" w:rsidP="00EA1662">
                      <w:pPr>
                        <w:rPr>
                          <w:rFonts w:ascii="Helvetica Neue" w:eastAsia="Helvetica Neue" w:hAnsi="Helvetica Neue" w:cs="B Nazanin"/>
                          <w:color w:val="000000"/>
                          <w:rtl/>
                        </w:rPr>
                      </w:pP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>شماره همراه نویسنده دوم</w:t>
                      </w:r>
                      <w:r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</w:t>
                      </w: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(               </w:t>
                      </w:r>
                      <w:r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  </w:t>
                      </w: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 )</w:t>
                      </w:r>
                    </w:p>
                    <w:p w14:paraId="1A4827AA" w14:textId="77777777" w:rsidR="00EA1662" w:rsidRPr="00885E34" w:rsidRDefault="00EA1662" w:rsidP="00EA1662">
                      <w:pPr>
                        <w:rPr>
                          <w:rFonts w:ascii="Helvetica Neue" w:eastAsia="Helvetica Neue" w:hAnsi="Helvetica Neue" w:cs="B Nazanin"/>
                          <w:color w:val="000000"/>
                        </w:rPr>
                      </w:pP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>شماره همراه نویسنده سوم</w:t>
                      </w:r>
                      <w:r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</w:t>
                      </w: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(               </w:t>
                      </w:r>
                      <w:r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 </w:t>
                      </w:r>
                      <w:r w:rsidRPr="00885E34"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  )</w:t>
                      </w:r>
                    </w:p>
                    <w:p w14:paraId="5D2657A2" w14:textId="77777777" w:rsidR="00EA1662" w:rsidRDefault="00EA1662" w:rsidP="00EA1662"/>
                    <w:p w14:paraId="22FCC881" w14:textId="77777777" w:rsidR="00EA1662" w:rsidRDefault="00EA1662" w:rsidP="00EA1662"/>
                  </w:txbxContent>
                </v:textbox>
                <w10:wrap type="square" anchorx="margin"/>
              </v:shape>
            </w:pict>
          </mc:Fallback>
        </mc:AlternateContent>
      </w:r>
    </w:p>
    <w:p w14:paraId="343D9D4D" w14:textId="77777777" w:rsidR="00EA1662" w:rsidRDefault="00EA1662" w:rsidP="00EA1662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ascii="Helvetica Neue" w:eastAsia="Helvetica Neue" w:hAnsi="Helvetica Neue" w:cs="Helvetica Neue"/>
          <w:color w:val="000000"/>
          <w:rtl/>
        </w:rPr>
      </w:pPr>
    </w:p>
    <w:p w14:paraId="49358EF3" w14:textId="77777777" w:rsidR="00D356B0" w:rsidRDefault="00D356B0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ascii="Helvetica Neue" w:eastAsia="Helvetica Neue" w:hAnsi="Helvetica Neue" w:cs="Helvetica Neue"/>
          <w:color w:val="000000"/>
          <w:rtl/>
        </w:rPr>
      </w:pPr>
    </w:p>
    <w:p w14:paraId="63B0213E" w14:textId="451F1F93" w:rsidR="000C7D0F" w:rsidRDefault="000C7D0F" w:rsidP="000C7D0F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ascii="Helvetica Neue" w:eastAsia="Helvetica Neue" w:hAnsi="Helvetica Neue" w:cs="Helvetica Neue"/>
          <w:color w:val="000000"/>
          <w:rtl/>
        </w:rPr>
      </w:pPr>
      <w:r w:rsidRPr="00885E34">
        <w:rPr>
          <w:rFonts w:cs="B Nazani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289A7E" wp14:editId="71B986FA">
                <wp:simplePos x="0" y="0"/>
                <wp:positionH relativeFrom="margin">
                  <wp:posOffset>925830</wp:posOffset>
                </wp:positionH>
                <wp:positionV relativeFrom="paragraph">
                  <wp:posOffset>34925</wp:posOffset>
                </wp:positionV>
                <wp:extent cx="3864610" cy="638175"/>
                <wp:effectExtent l="0" t="0" r="2159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D734" w14:textId="77777777" w:rsidR="000C7D0F" w:rsidRPr="00885E34" w:rsidRDefault="000C7D0F" w:rsidP="000C7D0F">
                            <w:pPr>
                              <w:bidi/>
                              <w:rPr>
                                <w:rFonts w:ascii="Helvetica Neue" w:eastAsia="Helvetica Neue" w:hAnsi="Helvetica Neue" w:cs="B Nazanin"/>
                                <w:color w:val="000000"/>
                              </w:rPr>
                            </w:pPr>
                            <w:r>
                              <w:rPr>
                                <w:rFonts w:ascii="Helvetica Neue" w:eastAsia="Helvetica Neue" w:hAnsi="Helvetica Neue" w:cs="B Nazanin" w:hint="cs"/>
                                <w:color w:val="000000"/>
                                <w:rtl/>
                              </w:rPr>
                              <w:t xml:space="preserve">ارسال فیش واریزی هزینه کنفرانس درصورت پذیرش مقاله به شماره زیر در برنامه </w:t>
                            </w:r>
                            <w:proofErr w:type="spellStart"/>
                            <w:r>
                              <w:rPr>
                                <w:rFonts w:ascii="Helvetica Neue" w:eastAsia="Helvetica Neue" w:hAnsi="Helvetica Neue" w:cs="B Nazanin"/>
                                <w:color w:val="000000"/>
                              </w:rPr>
                              <w:t>whatsapp</w:t>
                            </w:r>
                            <w:proofErr w:type="spellEnd"/>
                          </w:p>
                          <w:p w14:paraId="22D5CC2B" w14:textId="77777777" w:rsidR="000C7D0F" w:rsidRDefault="000C7D0F" w:rsidP="000C7D0F"/>
                          <w:p w14:paraId="7F066522" w14:textId="77777777" w:rsidR="000C7D0F" w:rsidRPr="006D2A21" w:rsidRDefault="000C7D0F" w:rsidP="000C7D0F">
                            <w:pPr>
                              <w:rPr>
                                <w:rFonts w:cs="B Nazanin"/>
                              </w:rPr>
                            </w:pPr>
                            <w:r w:rsidRPr="006D2A21">
                              <w:rPr>
                                <w:rFonts w:cs="B Nazanin"/>
                              </w:rPr>
                              <w:t>09113948372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9A7E" id="_x0000_s1027" type="#_x0000_t202" style="position:absolute;left:0;text-align:left;margin-left:72.9pt;margin-top:2.75pt;width:304.3pt;height: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">
                <v:textbox>
                  <w:txbxContent>
                    <w:p w14:paraId="5B1DD734" w14:textId="77777777" w:rsidR="000C7D0F" w:rsidRPr="00885E34" w:rsidRDefault="000C7D0F" w:rsidP="000C7D0F">
                      <w:pPr>
                        <w:bidi/>
                        <w:rPr>
                          <w:rFonts w:ascii="Helvetica Neue" w:eastAsia="Helvetica Neue" w:hAnsi="Helvetica Neue" w:cs="B Nazanin"/>
                          <w:color w:val="000000"/>
                        </w:rPr>
                      </w:pPr>
                      <w:r>
                        <w:rPr>
                          <w:rFonts w:ascii="Helvetica Neue" w:eastAsia="Helvetica Neue" w:hAnsi="Helvetica Neue" w:cs="B Nazanin" w:hint="cs"/>
                          <w:color w:val="000000"/>
                          <w:rtl/>
                        </w:rPr>
                        <w:t xml:space="preserve">ارسال فیش واریزی هزینه کنفرانس درصورت پذیرش مقاله به شماره زیر در برنامه </w:t>
                      </w:r>
                      <w:proofErr w:type="spellStart"/>
                      <w:r>
                        <w:rPr>
                          <w:rFonts w:ascii="Helvetica Neue" w:eastAsia="Helvetica Neue" w:hAnsi="Helvetica Neue" w:cs="B Nazanin"/>
                          <w:color w:val="000000"/>
                        </w:rPr>
                        <w:t>whatsapp</w:t>
                      </w:r>
                      <w:proofErr w:type="spellEnd"/>
                    </w:p>
                    <w:p w14:paraId="22D5CC2B" w14:textId="77777777" w:rsidR="000C7D0F" w:rsidRDefault="000C7D0F" w:rsidP="000C7D0F"/>
                    <w:p w14:paraId="7F066522" w14:textId="77777777" w:rsidR="000C7D0F" w:rsidRPr="006D2A21" w:rsidRDefault="000C7D0F" w:rsidP="000C7D0F">
                      <w:pPr>
                        <w:rPr>
                          <w:rFonts w:cs="B Nazanin"/>
                        </w:rPr>
                      </w:pPr>
                      <w:r w:rsidRPr="006D2A21">
                        <w:rPr>
                          <w:rFonts w:cs="B Nazanin"/>
                        </w:rPr>
                        <w:t>09113948372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43DA82" w14:textId="600BDF69" w:rsidR="000C7D0F" w:rsidRDefault="000C7D0F" w:rsidP="000C7D0F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ascii="Helvetica Neue" w:eastAsia="Helvetica Neue" w:hAnsi="Helvetica Neue" w:cs="Helvetica Neue"/>
          <w:color w:val="000000"/>
          <w:rtl/>
        </w:rPr>
      </w:pPr>
    </w:p>
    <w:p w14:paraId="739CA2C8" w14:textId="2099BE1D" w:rsidR="000C7D0F" w:rsidRDefault="000C7D0F" w:rsidP="000C7D0F">
      <w:pPr>
        <w:pBdr>
          <w:top w:val="nil"/>
          <w:left w:val="nil"/>
          <w:bottom w:val="nil"/>
          <w:right w:val="nil"/>
          <w:between w:val="nil"/>
        </w:pBdr>
        <w:bidi/>
        <w:spacing w:after="80"/>
        <w:rPr>
          <w:rFonts w:ascii="Helvetica Neue" w:eastAsia="Helvetica Neue" w:hAnsi="Helvetica Neue" w:cs="Helvetica Neue"/>
          <w:color w:val="000000"/>
        </w:rPr>
      </w:pPr>
    </w:p>
    <w:p w14:paraId="26B9D28D" w14:textId="77777777" w:rsidR="00D356B0" w:rsidRPr="00D47B05" w:rsidRDefault="00F95F33">
      <w:pPr>
        <w:bidi/>
        <w:spacing w:before="240" w:after="60"/>
        <w:jc w:val="both"/>
        <w:rPr>
          <w:rFonts w:cs="B Nazanin"/>
          <w:bCs/>
          <w:sz w:val="22"/>
          <w:szCs w:val="22"/>
        </w:rPr>
      </w:pPr>
      <w:r w:rsidRPr="00D47B05">
        <w:rPr>
          <w:rFonts w:cs="B Nazanin"/>
          <w:bCs/>
          <w:sz w:val="24"/>
          <w:szCs w:val="24"/>
          <w:rtl/>
        </w:rPr>
        <w:t>چکيده</w:t>
      </w:r>
    </w:p>
    <w:p w14:paraId="41CF2FA2" w14:textId="77777777" w:rsidR="00D356B0" w:rsidRPr="00D47B05" w:rsidRDefault="00F95F33">
      <w:pPr>
        <w:bidi/>
        <w:jc w:val="both"/>
        <w:rPr>
          <w:rFonts w:cs="B Nazanin"/>
          <w:sz w:val="22"/>
          <w:szCs w:val="22"/>
        </w:rPr>
      </w:pPr>
      <w:r w:rsidRPr="00D47B05">
        <w:rPr>
          <w:rFonts w:cs="B Nazanin"/>
          <w:sz w:val="22"/>
          <w:szCs w:val="22"/>
          <w:rtl/>
        </w:rPr>
        <w:t xml:space="preserve"> در متن  چکيده از ذكر مقدمات و كليات خودداري شود و مستقيماً به مسأله مورد مطالعه و اهداف آن، اساس كار، و ميزان موفقيت اين مطالعه با استناد به نتايج كار به طور مختصر اشاره شود. در چكيده از ذكر جزييات كار، شكل‌ها، جدول ها، فرمول‌ها، و مراجع‌ پرهيز كنيد.</w:t>
      </w:r>
    </w:p>
    <w:p w14:paraId="44632D79" w14:textId="77777777" w:rsidR="00D356B0" w:rsidRPr="00D47B05" w:rsidRDefault="00F95F33" w:rsidP="0010080D">
      <w:pPr>
        <w:bidi/>
        <w:jc w:val="both"/>
        <w:rPr>
          <w:rFonts w:cs="B Nazanin"/>
          <w:sz w:val="22"/>
          <w:szCs w:val="22"/>
          <w:rtl/>
        </w:rPr>
      </w:pPr>
      <w:r w:rsidRPr="00D47B05">
        <w:rPr>
          <w:rFonts w:cs="B Nazanin"/>
          <w:sz w:val="22"/>
          <w:szCs w:val="22"/>
          <w:rtl/>
        </w:rPr>
        <w:t xml:space="preserve">چکيده حداكثر شامل </w:t>
      </w:r>
      <w:r w:rsidRPr="00FF045A">
        <w:rPr>
          <w:rFonts w:cs="B Nazanin"/>
          <w:sz w:val="22"/>
          <w:szCs w:val="22"/>
          <w:rtl/>
        </w:rPr>
        <w:t>300</w:t>
      </w:r>
      <w:r w:rsidRPr="00D47B05">
        <w:rPr>
          <w:rFonts w:cs="B Nazanin"/>
          <w:sz w:val="22"/>
          <w:szCs w:val="22"/>
          <w:rtl/>
        </w:rPr>
        <w:t xml:space="preserve"> كلمه در يک پاراگراف بوده با قلم </w:t>
      </w:r>
      <w:proofErr w:type="spellStart"/>
      <w:r w:rsidRPr="00D47B05">
        <w:rPr>
          <w:rFonts w:cs="B Nazanin"/>
        </w:rPr>
        <w:t>BNazanin</w:t>
      </w:r>
      <w:proofErr w:type="spellEnd"/>
      <w:r w:rsidRPr="00D47B05">
        <w:rPr>
          <w:rFonts w:cs="B Nazanin"/>
          <w:sz w:val="22"/>
          <w:szCs w:val="22"/>
          <w:rtl/>
        </w:rPr>
        <w:t xml:space="preserve"> اندازه </w:t>
      </w:r>
      <w:r w:rsidRPr="00FF045A">
        <w:rPr>
          <w:rFonts w:cs="B Nazanin"/>
          <w:sz w:val="22"/>
          <w:szCs w:val="22"/>
          <w:rtl/>
        </w:rPr>
        <w:t>١١</w:t>
      </w:r>
      <w:r w:rsidRPr="00D47B05">
        <w:rPr>
          <w:rFonts w:cs="B Nazanin"/>
          <w:sz w:val="22"/>
          <w:szCs w:val="22"/>
          <w:rtl/>
        </w:rPr>
        <w:t xml:space="preserve"> براي نوشتار فارسي و با قلم </w:t>
      </w:r>
      <w:r w:rsidRPr="00D47B05">
        <w:rPr>
          <w:rFonts w:cs="B Nazanin"/>
        </w:rPr>
        <w:t>Times New Roman</w:t>
      </w:r>
      <w:r w:rsidRPr="00D47B05">
        <w:rPr>
          <w:rFonts w:cs="B Nazanin"/>
          <w:sz w:val="22"/>
          <w:szCs w:val="22"/>
          <w:rtl/>
        </w:rPr>
        <w:t xml:space="preserve"> با اندازه </w:t>
      </w:r>
      <w:r w:rsidRPr="00FF045A">
        <w:rPr>
          <w:rFonts w:cs="B Nazanin"/>
          <w:sz w:val="22"/>
          <w:szCs w:val="22"/>
          <w:rtl/>
        </w:rPr>
        <w:t>10</w:t>
      </w:r>
      <w:r w:rsidRPr="00D47B05">
        <w:rPr>
          <w:rFonts w:cs="B Nazanin"/>
          <w:sz w:val="22"/>
          <w:szCs w:val="22"/>
          <w:rtl/>
        </w:rPr>
        <w:t xml:space="preserve"> براي لغات انگليسي نوشته شود.</w:t>
      </w:r>
    </w:p>
    <w:p w14:paraId="2BD449B5" w14:textId="77777777" w:rsidR="00D356B0" w:rsidRPr="00D47B05" w:rsidRDefault="00F95F33">
      <w:pPr>
        <w:bidi/>
        <w:spacing w:before="240" w:after="60"/>
        <w:jc w:val="both"/>
        <w:rPr>
          <w:rFonts w:cs="B Nazanin"/>
          <w:bCs/>
          <w:sz w:val="24"/>
          <w:szCs w:val="24"/>
        </w:rPr>
      </w:pPr>
      <w:r w:rsidRPr="00D47B05">
        <w:rPr>
          <w:rFonts w:cs="B Nazanin"/>
          <w:bCs/>
          <w:sz w:val="24"/>
          <w:szCs w:val="24"/>
          <w:rtl/>
        </w:rPr>
        <w:t>واژه‌هاي كليدي</w:t>
      </w:r>
    </w:p>
    <w:p w14:paraId="0A1C7AED" w14:textId="77777777" w:rsidR="00D356B0" w:rsidRPr="00D47B05" w:rsidRDefault="00F95F33">
      <w:pPr>
        <w:bidi/>
        <w:jc w:val="both"/>
        <w:rPr>
          <w:rFonts w:cs="B Nazanin"/>
          <w:sz w:val="22"/>
          <w:szCs w:val="22"/>
          <w:rtl/>
        </w:rPr>
      </w:pPr>
      <w:r>
        <w:rPr>
          <w:sz w:val="22"/>
          <w:szCs w:val="22"/>
          <w:rtl/>
        </w:rPr>
        <w:t xml:space="preserve"> </w:t>
      </w:r>
      <w:r w:rsidRPr="00D47B05">
        <w:rPr>
          <w:rFonts w:cs="B Nazanin"/>
          <w:sz w:val="22"/>
          <w:szCs w:val="22"/>
          <w:rtl/>
        </w:rPr>
        <w:t xml:space="preserve">حداكثر </w:t>
      </w:r>
      <w:r w:rsidRPr="00FF045A">
        <w:rPr>
          <w:rFonts w:cs="B Nazanin"/>
          <w:sz w:val="22"/>
          <w:szCs w:val="22"/>
          <w:rtl/>
        </w:rPr>
        <w:t>5</w:t>
      </w:r>
      <w:r w:rsidRPr="00D47B05">
        <w:rPr>
          <w:rFonts w:cs="B Nazanin"/>
          <w:sz w:val="22"/>
          <w:szCs w:val="22"/>
          <w:rtl/>
        </w:rPr>
        <w:t xml:space="preserve"> واژه، مجزا شده با ويرگول، با قلم </w:t>
      </w:r>
      <w:proofErr w:type="spellStart"/>
      <w:r w:rsidRPr="00D47B05">
        <w:rPr>
          <w:rFonts w:cs="B Nazanin"/>
          <w:sz w:val="22"/>
          <w:szCs w:val="22"/>
        </w:rPr>
        <w:t>BNazanin</w:t>
      </w:r>
      <w:proofErr w:type="spellEnd"/>
      <w:r w:rsidRPr="00D47B05">
        <w:rPr>
          <w:rFonts w:cs="B Nazanin"/>
          <w:sz w:val="22"/>
          <w:szCs w:val="22"/>
          <w:rtl/>
        </w:rPr>
        <w:t xml:space="preserve"> اندازه </w:t>
      </w:r>
      <w:r w:rsidRPr="00FF045A">
        <w:rPr>
          <w:rFonts w:cs="B Nazanin"/>
          <w:sz w:val="22"/>
          <w:szCs w:val="22"/>
          <w:rtl/>
        </w:rPr>
        <w:t>١١</w:t>
      </w:r>
      <w:r w:rsidRPr="00D47B05">
        <w:rPr>
          <w:rFonts w:cs="B Nazanin"/>
          <w:sz w:val="22"/>
          <w:szCs w:val="22"/>
          <w:rtl/>
        </w:rPr>
        <w:t xml:space="preserve"> برای نوشتار فارسی و با قلم </w:t>
      </w:r>
      <w:r w:rsidRPr="00D47B05">
        <w:rPr>
          <w:rFonts w:cs="B Nazanin"/>
          <w:sz w:val="22"/>
          <w:szCs w:val="22"/>
        </w:rPr>
        <w:t>Times New Roman</w:t>
      </w:r>
      <w:r w:rsidRPr="00D47B05">
        <w:rPr>
          <w:rFonts w:cs="B Nazanin"/>
          <w:sz w:val="22"/>
          <w:szCs w:val="22"/>
          <w:rtl/>
        </w:rPr>
        <w:t xml:space="preserve"> با اندازه </w:t>
      </w:r>
      <w:r w:rsidRPr="00FF045A">
        <w:rPr>
          <w:rFonts w:cs="B Nazanin"/>
          <w:sz w:val="22"/>
          <w:szCs w:val="22"/>
          <w:rtl/>
        </w:rPr>
        <w:t>10</w:t>
      </w:r>
      <w:r w:rsidRPr="00D47B05">
        <w:rPr>
          <w:rFonts w:cs="B Nazanin"/>
          <w:sz w:val="22"/>
          <w:szCs w:val="22"/>
          <w:rtl/>
        </w:rPr>
        <w:t xml:space="preserve"> براي لغات انگليسي. </w:t>
      </w:r>
    </w:p>
    <w:p w14:paraId="01A4853B" w14:textId="77777777" w:rsidR="00D356B0" w:rsidRDefault="00D356B0">
      <w:pPr>
        <w:bidi/>
        <w:jc w:val="both"/>
        <w:rPr>
          <w:sz w:val="22"/>
          <w:szCs w:val="22"/>
        </w:rPr>
      </w:pPr>
    </w:p>
    <w:p w14:paraId="1F97E594" w14:textId="77777777" w:rsidR="00D356B0" w:rsidRDefault="00D356B0">
      <w:pPr>
        <w:bidi/>
        <w:jc w:val="both"/>
        <w:rPr>
          <w:sz w:val="22"/>
          <w:szCs w:val="22"/>
        </w:rPr>
      </w:pPr>
    </w:p>
    <w:p w14:paraId="214F1AA3" w14:textId="77777777" w:rsidR="0010080D" w:rsidRDefault="00F95F33">
      <w:pPr>
        <w:bidi/>
        <w:jc w:val="both"/>
        <w:rPr>
          <w:color w:val="FF0000"/>
          <w:sz w:val="22"/>
          <w:szCs w:val="22"/>
          <w:rtl/>
        </w:rPr>
      </w:pPr>
      <w:r w:rsidRPr="004615D6">
        <w:rPr>
          <w:rFonts w:cs="B Nazanin"/>
          <w:color w:val="FF0000"/>
          <w:sz w:val="22"/>
          <w:szCs w:val="22"/>
          <w:rtl/>
        </w:rPr>
        <w:t>لطفا چکیده مقاله در صفحه اول و اصل مقاله در صفحه دوم به بعد نگارش شود</w:t>
      </w:r>
      <w:r>
        <w:rPr>
          <w:color w:val="FF0000"/>
          <w:sz w:val="22"/>
          <w:szCs w:val="22"/>
          <w:rtl/>
        </w:rPr>
        <w:t xml:space="preserve"> .</w:t>
      </w:r>
    </w:p>
    <w:p w14:paraId="72BDA336" w14:textId="77777777" w:rsidR="00D356B0" w:rsidRPr="007713F2" w:rsidRDefault="0010080D" w:rsidP="007713F2">
      <w:pPr>
        <w:bidi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  <w:rtl/>
        </w:rPr>
        <w:br w:type="page"/>
      </w:r>
    </w:p>
    <w:p w14:paraId="702B3574" w14:textId="5BEE9AD3" w:rsidR="00D356B0" w:rsidRPr="0010080D" w:rsidRDefault="00F95F33">
      <w:pPr>
        <w:bidi/>
        <w:jc w:val="both"/>
        <w:rPr>
          <w:rFonts w:cs="B Nazanin"/>
          <w:sz w:val="22"/>
          <w:szCs w:val="22"/>
        </w:rPr>
      </w:pPr>
      <w:r w:rsidRPr="00FF045A">
        <w:rPr>
          <w:rFonts w:cs="B Nazanin"/>
          <w:b/>
          <w:sz w:val="22"/>
          <w:szCs w:val="22"/>
          <w:rtl/>
        </w:rPr>
        <w:lastRenderedPageBreak/>
        <w:t>1</w:t>
      </w:r>
      <w:r w:rsidRPr="0010080D">
        <w:rPr>
          <w:rFonts w:cs="B Nazanin"/>
          <w:b/>
          <w:sz w:val="22"/>
          <w:szCs w:val="22"/>
          <w:rtl/>
        </w:rPr>
        <w:t xml:space="preserve">. </w:t>
      </w:r>
      <w:r w:rsidRPr="0010080D">
        <w:rPr>
          <w:rFonts w:cs="B Nazanin"/>
          <w:bCs/>
          <w:sz w:val="24"/>
          <w:szCs w:val="24"/>
          <w:rtl/>
        </w:rPr>
        <w:t>متن مقاله</w:t>
      </w:r>
    </w:p>
    <w:p w14:paraId="44AE9BDA" w14:textId="3C99BE2E" w:rsidR="00D356B0" w:rsidRPr="0010080D" w:rsidRDefault="00F95F33" w:rsidP="00DE4D9E">
      <w:pPr>
        <w:bidi/>
        <w:jc w:val="both"/>
        <w:rPr>
          <w:rFonts w:cs="B Nazanin"/>
          <w:sz w:val="22"/>
          <w:szCs w:val="22"/>
          <w:rtl/>
        </w:rPr>
      </w:pPr>
      <w:r w:rsidRPr="0010080D">
        <w:rPr>
          <w:rFonts w:cs="B Nazanin"/>
          <w:sz w:val="22"/>
          <w:szCs w:val="22"/>
          <w:rtl/>
        </w:rPr>
        <w:t xml:space="preserve">اینجا متن مقاله را در غالب پارگراف‌ها پشت سر هم ارائه نمایید. پاراگراف‌ها تنها با عنوان بخش، شکل و یا فرمول از هم جدا شده باشند. اندازه فونت آنها مانند متن مقاله، </w:t>
      </w:r>
      <w:r w:rsidRPr="00FF045A">
        <w:rPr>
          <w:rFonts w:cs="B Nazanin"/>
          <w:sz w:val="22"/>
          <w:szCs w:val="22"/>
          <w:rtl/>
        </w:rPr>
        <w:t>11</w:t>
      </w:r>
      <w:r w:rsidRPr="0010080D">
        <w:rPr>
          <w:rFonts w:cs="B Nazanin"/>
          <w:sz w:val="22"/>
          <w:szCs w:val="22"/>
          <w:rtl/>
        </w:rPr>
        <w:t xml:space="preserve"> با قلم  </w:t>
      </w:r>
      <w:r w:rsidRPr="0010080D">
        <w:rPr>
          <w:rFonts w:cs="B Nazanin"/>
        </w:rPr>
        <w:t>B Nazanin</w:t>
      </w:r>
      <w:r w:rsidRPr="0010080D">
        <w:rPr>
          <w:rFonts w:cs="B Nazanin"/>
          <w:sz w:val="22"/>
          <w:szCs w:val="22"/>
          <w:rtl/>
        </w:rPr>
        <w:t xml:space="preserve"> ولی پررنگتر از متن باش</w:t>
      </w:r>
      <w:r w:rsidR="00A7362D">
        <w:rPr>
          <w:rFonts w:cs="B Nazanin"/>
          <w:sz w:val="22"/>
          <w:szCs w:val="22"/>
          <w:rtl/>
        </w:rPr>
        <w:t xml:space="preserve">ند. </w:t>
      </w:r>
      <w:r w:rsidR="00C16BF3" w:rsidRPr="00574462">
        <w:rPr>
          <w:rFonts w:cs="B Nazanin" w:hint="cs"/>
          <w:b/>
          <w:bCs/>
          <w:color w:val="EE0000"/>
          <w:sz w:val="22"/>
          <w:szCs w:val="22"/>
          <w:rtl/>
        </w:rPr>
        <w:t>حداقل</w:t>
      </w:r>
      <w:r w:rsidR="00A7362D" w:rsidRPr="00574462">
        <w:rPr>
          <w:rFonts w:cs="B Nazanin"/>
          <w:b/>
          <w:bCs/>
          <w:color w:val="EE0000"/>
          <w:sz w:val="22"/>
          <w:szCs w:val="22"/>
          <w:rtl/>
        </w:rPr>
        <w:t xml:space="preserve"> تعداد صفحات یک </w:t>
      </w:r>
      <w:r w:rsidR="00A7362D" w:rsidRPr="00574462">
        <w:rPr>
          <w:rFonts w:cs="B Nazanin" w:hint="cs"/>
          <w:b/>
          <w:bCs/>
          <w:color w:val="EE0000"/>
          <w:sz w:val="22"/>
          <w:szCs w:val="22"/>
          <w:rtl/>
        </w:rPr>
        <w:t xml:space="preserve"> مقاله </w:t>
      </w:r>
      <w:r w:rsidR="00574462" w:rsidRPr="00574462">
        <w:rPr>
          <w:rFonts w:cs="B Nazanin" w:hint="cs"/>
          <w:b/>
          <w:bCs/>
          <w:color w:val="EE0000"/>
          <w:sz w:val="22"/>
          <w:szCs w:val="22"/>
          <w:rtl/>
        </w:rPr>
        <w:t>10</w:t>
      </w:r>
      <w:r w:rsidR="00A7362D" w:rsidRPr="00574462">
        <w:rPr>
          <w:rFonts w:cs="B Nazanin" w:hint="cs"/>
          <w:b/>
          <w:bCs/>
          <w:color w:val="EE0000"/>
          <w:sz w:val="22"/>
          <w:szCs w:val="22"/>
          <w:rtl/>
        </w:rPr>
        <w:t xml:space="preserve"> </w:t>
      </w:r>
      <w:r w:rsidRPr="00574462">
        <w:rPr>
          <w:rFonts w:cs="B Nazanin"/>
          <w:b/>
          <w:bCs/>
          <w:color w:val="EE0000"/>
          <w:sz w:val="22"/>
          <w:szCs w:val="22"/>
          <w:rtl/>
        </w:rPr>
        <w:t>صفحه</w:t>
      </w:r>
      <w:r w:rsidRPr="00574462">
        <w:rPr>
          <w:rFonts w:cs="B Nazanin"/>
          <w:color w:val="EE0000"/>
          <w:sz w:val="22"/>
          <w:szCs w:val="22"/>
          <w:rtl/>
        </w:rPr>
        <w:t xml:space="preserve"> </w:t>
      </w:r>
      <w:r w:rsidRPr="0010080D">
        <w:rPr>
          <w:rFonts w:cs="B Nazanin"/>
          <w:sz w:val="22"/>
          <w:szCs w:val="22"/>
          <w:rtl/>
        </w:rPr>
        <w:t>است. در ادامه دستور العمل نوشتن مقاله برای نویسندگان ارائه می‌شود.</w:t>
      </w:r>
      <w:r w:rsidR="006E4E0B">
        <w:rPr>
          <w:rFonts w:cs="B Nazanin" w:hint="cs"/>
          <w:sz w:val="22"/>
          <w:szCs w:val="22"/>
          <w:rtl/>
        </w:rPr>
        <w:t xml:space="preserve"> </w:t>
      </w:r>
    </w:p>
    <w:p w14:paraId="799DC5A5" w14:textId="77777777" w:rsidR="00D356B0" w:rsidRPr="00A7362D" w:rsidRDefault="00F95F33">
      <w:pPr>
        <w:bidi/>
        <w:spacing w:before="60" w:after="60"/>
        <w:jc w:val="both"/>
        <w:rPr>
          <w:rFonts w:cs="B Nazanin"/>
          <w:bCs/>
          <w:sz w:val="22"/>
          <w:szCs w:val="22"/>
        </w:rPr>
      </w:pPr>
      <w:r w:rsidRPr="00FF045A">
        <w:rPr>
          <w:rFonts w:cs="B Nazanin"/>
          <w:bCs/>
          <w:sz w:val="22"/>
          <w:szCs w:val="22"/>
          <w:rtl/>
        </w:rPr>
        <w:t>1</w:t>
      </w:r>
      <w:r w:rsidRPr="00A7362D">
        <w:rPr>
          <w:rFonts w:cs="B Nazanin"/>
          <w:bCs/>
          <w:sz w:val="22"/>
          <w:szCs w:val="22"/>
          <w:rtl/>
        </w:rPr>
        <w:t>.</w:t>
      </w:r>
      <w:r w:rsidRPr="00FF045A">
        <w:rPr>
          <w:rFonts w:cs="B Nazanin"/>
          <w:bCs/>
          <w:sz w:val="22"/>
          <w:szCs w:val="22"/>
          <w:rtl/>
        </w:rPr>
        <w:t>1</w:t>
      </w:r>
      <w:r w:rsidRPr="00A7362D">
        <w:rPr>
          <w:rFonts w:cs="B Nazanin"/>
          <w:bCs/>
          <w:sz w:val="22"/>
          <w:szCs w:val="22"/>
          <w:rtl/>
        </w:rPr>
        <w:t>. ساختار کلی</w:t>
      </w:r>
    </w:p>
    <w:p w14:paraId="34B447C6" w14:textId="6E3431F6" w:rsidR="00D356B0" w:rsidRPr="0010080D" w:rsidRDefault="00F95F3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2"/>
          <w:szCs w:val="22"/>
        </w:rPr>
      </w:pPr>
      <w:r w:rsidRPr="0010080D">
        <w:rPr>
          <w:rFonts w:cs="B Nazanin"/>
          <w:color w:val="000000"/>
          <w:sz w:val="22"/>
          <w:szCs w:val="22"/>
          <w:rtl/>
        </w:rPr>
        <w:t xml:space="preserve">در این کنفرانس، فایل مقاله باید در </w:t>
      </w:r>
      <w:r w:rsidRPr="0010080D">
        <w:rPr>
          <w:rFonts w:cs="B Nazanin"/>
          <w:color w:val="000000"/>
          <w:sz w:val="22"/>
          <w:szCs w:val="22"/>
        </w:rPr>
        <w:t>MS word</w:t>
      </w:r>
      <w:r w:rsidRPr="0010080D">
        <w:rPr>
          <w:rFonts w:cs="B Nazanin"/>
          <w:color w:val="000000"/>
          <w:sz w:val="22"/>
          <w:szCs w:val="22"/>
          <w:rtl/>
        </w:rPr>
        <w:t xml:space="preserve"> باشد و باید کاملا طبق دستورالعمل برای چاپ آماده باشد. علاوه بر ساختار، از عدم وجود هرگونه اشتباه تایپی مطمئن شوید. این ترتیب را ارائه مطالب را رعایت کنید: عنوان، ادرس موسسه، چکیده، کلمات کلیدی، متن اصلی مقاله (شامل شکل و جدول)، منایع و پیوست‌. لطفا فرمت مشخص شده در این فایل را تغییر ندهید. لطفا صفحات را شماره‌گذاری نکنید.</w:t>
      </w:r>
    </w:p>
    <w:p w14:paraId="03324216" w14:textId="0772A63D" w:rsidR="00D356B0" w:rsidRPr="0010080D" w:rsidRDefault="00F95F33">
      <w:pPr>
        <w:bidi/>
        <w:spacing w:before="60" w:after="60"/>
        <w:jc w:val="both"/>
        <w:rPr>
          <w:rFonts w:cs="B Nazanin"/>
          <w:sz w:val="22"/>
          <w:szCs w:val="22"/>
        </w:rPr>
      </w:pPr>
      <w:r w:rsidRPr="00FF045A">
        <w:rPr>
          <w:rFonts w:cs="B Nazanin"/>
          <w:b/>
          <w:sz w:val="22"/>
          <w:szCs w:val="22"/>
          <w:rtl/>
        </w:rPr>
        <w:t>2</w:t>
      </w:r>
      <w:r w:rsidRPr="0010080D">
        <w:rPr>
          <w:rFonts w:cs="B Nazanin"/>
          <w:b/>
          <w:sz w:val="22"/>
          <w:szCs w:val="22"/>
          <w:rtl/>
        </w:rPr>
        <w:t>.</w:t>
      </w:r>
      <w:r w:rsidRPr="00FF045A">
        <w:rPr>
          <w:rFonts w:cs="B Nazanin"/>
          <w:b/>
          <w:sz w:val="22"/>
          <w:szCs w:val="22"/>
          <w:rtl/>
        </w:rPr>
        <w:t>1</w:t>
      </w:r>
      <w:r w:rsidRPr="0010080D">
        <w:rPr>
          <w:rFonts w:cs="B Nazanin"/>
          <w:b/>
          <w:sz w:val="22"/>
          <w:szCs w:val="22"/>
          <w:rtl/>
        </w:rPr>
        <w:t xml:space="preserve">. </w:t>
      </w:r>
      <w:r w:rsidRPr="00DE4D9E">
        <w:rPr>
          <w:rFonts w:cs="B Nazanin"/>
          <w:bCs/>
          <w:sz w:val="22"/>
          <w:szCs w:val="22"/>
          <w:rtl/>
        </w:rPr>
        <w:t>عنوان بخش‌ها</w:t>
      </w:r>
    </w:p>
    <w:p w14:paraId="3A1E0096" w14:textId="353A4AE8" w:rsidR="00DE4D9E" w:rsidRPr="0010080D" w:rsidRDefault="00F95F33" w:rsidP="00DE4D9E">
      <w:pPr>
        <w:bidi/>
        <w:jc w:val="both"/>
        <w:rPr>
          <w:rFonts w:cs="B Nazanin"/>
          <w:sz w:val="22"/>
          <w:szCs w:val="22"/>
          <w:rtl/>
        </w:rPr>
      </w:pPr>
      <w:r w:rsidRPr="0010080D">
        <w:rPr>
          <w:rFonts w:cs="B Nazanin"/>
          <w:color w:val="000000"/>
          <w:sz w:val="22"/>
          <w:szCs w:val="22"/>
          <w:rtl/>
        </w:rPr>
        <w:t xml:space="preserve">شبیه به این فایل، عنوان بخش‌ها دارای </w:t>
      </w:r>
      <w:r w:rsidRPr="0010080D">
        <w:rPr>
          <w:rFonts w:cs="B Nazanin"/>
          <w:color w:val="000000"/>
          <w:sz w:val="22"/>
          <w:szCs w:val="22"/>
        </w:rPr>
        <w:t>Spacing</w:t>
      </w:r>
      <w:r w:rsidRPr="0010080D">
        <w:rPr>
          <w:rFonts w:cs="B Nazanin"/>
          <w:color w:val="000000"/>
          <w:sz w:val="22"/>
          <w:szCs w:val="22"/>
          <w:rtl/>
        </w:rPr>
        <w:t xml:space="preserve"> به اندازه </w:t>
      </w:r>
      <w:r w:rsidRPr="00FF045A">
        <w:rPr>
          <w:rFonts w:cs="B Nazanin"/>
          <w:color w:val="000000"/>
          <w:sz w:val="22"/>
          <w:szCs w:val="22"/>
          <w:rtl/>
        </w:rPr>
        <w:t>6</w:t>
      </w:r>
      <w:r w:rsidRPr="0010080D">
        <w:rPr>
          <w:rFonts w:cs="B Nazanin"/>
          <w:color w:val="000000"/>
          <w:sz w:val="22"/>
          <w:szCs w:val="22"/>
        </w:rPr>
        <w:t>pt</w:t>
      </w:r>
      <w:r w:rsidRPr="0010080D">
        <w:rPr>
          <w:rFonts w:cs="B Nazanin"/>
          <w:color w:val="000000"/>
          <w:sz w:val="22"/>
          <w:szCs w:val="22"/>
          <w:rtl/>
        </w:rPr>
        <w:t xml:space="preserve"> باشند در حالی این مقدار برای عنوان زیربخش‌ها </w:t>
      </w:r>
      <w:r w:rsidRPr="00FF045A">
        <w:rPr>
          <w:rFonts w:cs="B Nazanin"/>
          <w:color w:val="000000"/>
          <w:sz w:val="22"/>
          <w:szCs w:val="22"/>
          <w:rtl/>
        </w:rPr>
        <w:t>3</w:t>
      </w:r>
      <w:r w:rsidRPr="0010080D">
        <w:rPr>
          <w:rFonts w:cs="B Nazanin"/>
          <w:color w:val="000000"/>
          <w:sz w:val="22"/>
          <w:szCs w:val="22"/>
        </w:rPr>
        <w:t>pt</w:t>
      </w:r>
      <w:r w:rsidRPr="0010080D">
        <w:rPr>
          <w:rFonts w:cs="B Nazanin"/>
          <w:color w:val="000000"/>
          <w:sz w:val="22"/>
          <w:szCs w:val="22"/>
          <w:rtl/>
        </w:rPr>
        <w:t xml:space="preserve"> تنظیم شود. برای تنظیم در فایل </w:t>
      </w:r>
      <w:r w:rsidRPr="0010080D">
        <w:rPr>
          <w:rFonts w:cs="B Nazanin"/>
          <w:color w:val="000000"/>
          <w:sz w:val="22"/>
          <w:szCs w:val="22"/>
        </w:rPr>
        <w:t>word</w:t>
      </w:r>
      <w:r w:rsidRPr="0010080D">
        <w:rPr>
          <w:rFonts w:cs="B Nazanin"/>
          <w:color w:val="000000"/>
          <w:sz w:val="22"/>
          <w:szCs w:val="22"/>
          <w:rtl/>
        </w:rPr>
        <w:t xml:space="preserve"> به </w:t>
      </w:r>
      <w:r w:rsidRPr="0010080D">
        <w:rPr>
          <w:rFonts w:cs="B Nazanin"/>
          <w:color w:val="000000"/>
          <w:sz w:val="22"/>
          <w:szCs w:val="22"/>
        </w:rPr>
        <w:t>Page Layout &gt;&gt; Spacing</w:t>
      </w:r>
      <w:r w:rsidRPr="0010080D">
        <w:rPr>
          <w:rFonts w:cs="B Nazanin"/>
          <w:color w:val="000000"/>
          <w:sz w:val="22"/>
          <w:szCs w:val="22"/>
          <w:rtl/>
        </w:rPr>
        <w:t xml:space="preserve"> مراجعه کنید. عنوان بخش‌ها را شماره‌گذاری کنید. سپس زیر بخش‌ها به صورت </w:t>
      </w:r>
      <w:r w:rsidRPr="00FF045A">
        <w:rPr>
          <w:rFonts w:cs="B Nazanin"/>
          <w:color w:val="000000"/>
          <w:sz w:val="22"/>
          <w:szCs w:val="22"/>
          <w:rtl/>
        </w:rPr>
        <w:t>1</w:t>
      </w:r>
      <w:r w:rsidRPr="0010080D">
        <w:rPr>
          <w:rFonts w:cs="B Nazanin"/>
          <w:color w:val="000000"/>
          <w:sz w:val="22"/>
          <w:szCs w:val="22"/>
          <w:rtl/>
        </w:rPr>
        <w:t>.</w:t>
      </w:r>
      <w:r w:rsidRPr="00FF045A">
        <w:rPr>
          <w:rFonts w:cs="B Nazanin"/>
          <w:color w:val="000000"/>
          <w:sz w:val="22"/>
          <w:szCs w:val="22"/>
          <w:rtl/>
        </w:rPr>
        <w:t>1</w:t>
      </w:r>
      <w:r w:rsidRPr="0010080D">
        <w:rPr>
          <w:rFonts w:cs="B Nazanin"/>
          <w:color w:val="000000"/>
          <w:sz w:val="22"/>
          <w:szCs w:val="22"/>
          <w:rtl/>
        </w:rPr>
        <w:t xml:space="preserve">.، </w:t>
      </w:r>
      <w:r w:rsidRPr="00FF045A">
        <w:rPr>
          <w:rFonts w:cs="B Nazanin"/>
          <w:color w:val="000000"/>
          <w:sz w:val="22"/>
          <w:szCs w:val="22"/>
          <w:rtl/>
        </w:rPr>
        <w:t>2</w:t>
      </w:r>
      <w:r w:rsidRPr="0010080D">
        <w:rPr>
          <w:rFonts w:cs="B Nazanin"/>
          <w:color w:val="000000"/>
          <w:sz w:val="22"/>
          <w:szCs w:val="22"/>
          <w:rtl/>
        </w:rPr>
        <w:t>.</w:t>
      </w:r>
      <w:r w:rsidRPr="00FF045A">
        <w:rPr>
          <w:rFonts w:cs="B Nazanin"/>
          <w:color w:val="000000"/>
          <w:sz w:val="22"/>
          <w:szCs w:val="22"/>
          <w:rtl/>
        </w:rPr>
        <w:t>1</w:t>
      </w:r>
      <w:r w:rsidRPr="0010080D">
        <w:rPr>
          <w:rFonts w:cs="B Nazanin"/>
          <w:color w:val="000000"/>
          <w:sz w:val="22"/>
          <w:szCs w:val="22"/>
          <w:rtl/>
        </w:rPr>
        <w:t>. و ... شماره گذاری شوند.</w:t>
      </w:r>
      <w:r w:rsidR="00DE4D9E">
        <w:rPr>
          <w:rFonts w:cs="B Nazanin" w:hint="cs"/>
          <w:color w:val="000000"/>
          <w:sz w:val="22"/>
          <w:szCs w:val="22"/>
          <w:rtl/>
        </w:rPr>
        <w:t xml:space="preserve"> </w:t>
      </w:r>
      <w:r w:rsidR="00DE4D9E">
        <w:rPr>
          <w:rFonts w:cs="B Nazanin" w:hint="cs"/>
          <w:sz w:val="22"/>
          <w:szCs w:val="22"/>
          <w:rtl/>
        </w:rPr>
        <w:t xml:space="preserve">کلیه تیترهای اصلی به صورت </w:t>
      </w:r>
      <w:r w:rsidR="00DE4D9E">
        <w:rPr>
          <w:rFonts w:cs="B Nazanin"/>
          <w:sz w:val="22"/>
          <w:szCs w:val="22"/>
        </w:rPr>
        <w:t>Bold</w:t>
      </w:r>
      <w:r w:rsidR="00DE4D9E">
        <w:rPr>
          <w:rFonts w:cs="B Nazanin" w:hint="cs"/>
          <w:sz w:val="22"/>
          <w:szCs w:val="22"/>
          <w:rtl/>
        </w:rPr>
        <w:t xml:space="preserve"> با فونت </w:t>
      </w:r>
      <w:r w:rsidR="00DE4D9E" w:rsidRPr="00FF045A">
        <w:rPr>
          <w:rFonts w:cs="B Nazanin" w:hint="cs"/>
          <w:sz w:val="22"/>
          <w:szCs w:val="22"/>
          <w:rtl/>
        </w:rPr>
        <w:t>12</w:t>
      </w:r>
      <w:r w:rsidR="00DE4D9E">
        <w:rPr>
          <w:rFonts w:cs="B Nazanin" w:hint="cs"/>
          <w:sz w:val="22"/>
          <w:szCs w:val="22"/>
          <w:rtl/>
        </w:rPr>
        <w:t xml:space="preserve">، تیترهای فرعی به صورت </w:t>
      </w:r>
      <w:r w:rsidR="00DE4D9E">
        <w:rPr>
          <w:rFonts w:cs="B Nazanin"/>
          <w:sz w:val="22"/>
          <w:szCs w:val="22"/>
        </w:rPr>
        <w:t>Bold</w:t>
      </w:r>
      <w:r w:rsidR="00DE4D9E">
        <w:rPr>
          <w:rFonts w:cs="B Nazanin" w:hint="cs"/>
          <w:sz w:val="22"/>
          <w:szCs w:val="22"/>
          <w:rtl/>
        </w:rPr>
        <w:t xml:space="preserve"> با فونت </w:t>
      </w:r>
      <w:r w:rsidR="00DE4D9E" w:rsidRPr="00FF045A">
        <w:rPr>
          <w:rFonts w:cs="B Nazanin" w:hint="cs"/>
          <w:sz w:val="22"/>
          <w:szCs w:val="22"/>
          <w:rtl/>
        </w:rPr>
        <w:t>11</w:t>
      </w:r>
      <w:r w:rsidR="00DE4D9E">
        <w:rPr>
          <w:rFonts w:cs="B Nazanin" w:hint="cs"/>
          <w:sz w:val="22"/>
          <w:szCs w:val="22"/>
          <w:rtl/>
        </w:rPr>
        <w:t xml:space="preserve"> با قلم </w:t>
      </w:r>
      <w:r w:rsidR="00DE4D9E">
        <w:rPr>
          <w:rFonts w:cs="B Nazanin"/>
          <w:sz w:val="22"/>
          <w:szCs w:val="22"/>
        </w:rPr>
        <w:t xml:space="preserve"> B Nazanin</w:t>
      </w:r>
      <w:r w:rsidR="00DE4D9E">
        <w:rPr>
          <w:rFonts w:cs="B Nazanin" w:hint="cs"/>
          <w:sz w:val="22"/>
          <w:szCs w:val="22"/>
          <w:rtl/>
        </w:rPr>
        <w:t xml:space="preserve"> تایپ شوند. </w:t>
      </w:r>
    </w:p>
    <w:p w14:paraId="2C0955FC" w14:textId="77777777" w:rsidR="00D356B0" w:rsidRPr="0010080D" w:rsidRDefault="00D356B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2"/>
          <w:szCs w:val="22"/>
        </w:rPr>
      </w:pPr>
    </w:p>
    <w:p w14:paraId="7D3466B5" w14:textId="77777777" w:rsidR="00D356B0" w:rsidRPr="0010080D" w:rsidRDefault="00F95F33">
      <w:pPr>
        <w:bidi/>
        <w:spacing w:before="60" w:after="60"/>
        <w:jc w:val="both"/>
        <w:rPr>
          <w:rFonts w:cs="B Nazanin"/>
          <w:sz w:val="22"/>
          <w:szCs w:val="22"/>
        </w:rPr>
      </w:pPr>
      <w:r w:rsidRPr="00FF045A">
        <w:rPr>
          <w:rFonts w:cs="B Nazanin"/>
          <w:b/>
          <w:sz w:val="22"/>
          <w:szCs w:val="22"/>
          <w:rtl/>
        </w:rPr>
        <w:t>3</w:t>
      </w:r>
      <w:r w:rsidRPr="0010080D">
        <w:rPr>
          <w:rFonts w:cs="B Nazanin"/>
          <w:b/>
          <w:sz w:val="22"/>
          <w:szCs w:val="22"/>
          <w:rtl/>
        </w:rPr>
        <w:t>.</w:t>
      </w:r>
      <w:r w:rsidRPr="00FF045A">
        <w:rPr>
          <w:rFonts w:cs="B Nazanin"/>
          <w:b/>
          <w:sz w:val="22"/>
          <w:szCs w:val="22"/>
          <w:rtl/>
        </w:rPr>
        <w:t>1</w:t>
      </w:r>
      <w:r w:rsidRPr="0010080D">
        <w:rPr>
          <w:rFonts w:cs="B Nazanin"/>
          <w:b/>
          <w:sz w:val="22"/>
          <w:szCs w:val="22"/>
          <w:rtl/>
        </w:rPr>
        <w:t>.</w:t>
      </w:r>
      <w:r w:rsidRPr="00DE4D9E">
        <w:rPr>
          <w:rFonts w:cs="B Nazanin"/>
          <w:bCs/>
          <w:sz w:val="22"/>
          <w:szCs w:val="22"/>
          <w:rtl/>
        </w:rPr>
        <w:t xml:space="preserve"> ارجاع</w:t>
      </w:r>
    </w:p>
    <w:p w14:paraId="49C2CC8F" w14:textId="51629D45" w:rsidR="00D17EFD" w:rsidRPr="00E47190" w:rsidRDefault="00F95F33" w:rsidP="00E4719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2"/>
          <w:szCs w:val="22"/>
          <w:rtl/>
        </w:rPr>
      </w:pPr>
      <w:r w:rsidRPr="0010080D">
        <w:rPr>
          <w:rFonts w:cs="B Nazanin"/>
          <w:color w:val="000000"/>
          <w:sz w:val="22"/>
          <w:szCs w:val="22"/>
          <w:rtl/>
        </w:rPr>
        <w:t xml:space="preserve">منابع باید در انتهای مقاله تحت عنوان بخش "منابع" آورده شوند. حتما تک تک منابع که در متن ارجاع داده شده‌اند در بخش </w:t>
      </w:r>
      <w:r w:rsidR="00B527AE">
        <w:rPr>
          <w:rFonts w:cs="Cambria" w:hint="cs"/>
          <w:color w:val="000000"/>
          <w:sz w:val="22"/>
          <w:szCs w:val="22"/>
          <w:rtl/>
        </w:rPr>
        <w:t>"</w:t>
      </w:r>
      <w:r w:rsidR="00B527AE">
        <w:rPr>
          <w:rFonts w:cs="B Nazanin" w:hint="cs"/>
          <w:color w:val="000000"/>
          <w:sz w:val="22"/>
          <w:szCs w:val="22"/>
          <w:rtl/>
        </w:rPr>
        <w:t>منابع</w:t>
      </w:r>
      <w:r w:rsidR="00B527AE">
        <w:rPr>
          <w:rFonts w:cs="Cambria" w:hint="cs"/>
          <w:color w:val="000000"/>
          <w:sz w:val="22"/>
          <w:szCs w:val="22"/>
          <w:rtl/>
        </w:rPr>
        <w:t>"</w:t>
      </w:r>
      <w:r w:rsidRPr="0010080D">
        <w:rPr>
          <w:rFonts w:cs="B Nazanin"/>
          <w:color w:val="000000"/>
          <w:sz w:val="22"/>
          <w:szCs w:val="22"/>
          <w:rtl/>
        </w:rPr>
        <w:t xml:space="preserve"> ذکر شده باشند. </w:t>
      </w:r>
      <w:r w:rsidRPr="001E7798">
        <w:rPr>
          <w:rFonts w:cs="B Nazanin"/>
          <w:b/>
          <w:bCs/>
          <w:color w:val="EE0000"/>
          <w:sz w:val="22"/>
          <w:szCs w:val="22"/>
          <w:rtl/>
        </w:rPr>
        <w:t>منا</w:t>
      </w:r>
      <w:r w:rsidR="004034F7" w:rsidRPr="001E7798">
        <w:rPr>
          <w:rFonts w:cs="B Nazanin" w:hint="cs"/>
          <w:b/>
          <w:bCs/>
          <w:color w:val="EE0000"/>
          <w:sz w:val="22"/>
          <w:szCs w:val="22"/>
          <w:rtl/>
        </w:rPr>
        <w:t>بع</w:t>
      </w:r>
      <w:r w:rsidRPr="001E7798">
        <w:rPr>
          <w:rFonts w:cs="B Nazanin"/>
          <w:b/>
          <w:bCs/>
          <w:color w:val="EE0000"/>
          <w:sz w:val="22"/>
          <w:szCs w:val="22"/>
          <w:rtl/>
        </w:rPr>
        <w:t xml:space="preserve"> در متن مقاله</w:t>
      </w:r>
      <w:r w:rsidR="00A061AC">
        <w:rPr>
          <w:rFonts w:cs="B Nazanin" w:hint="cs"/>
          <w:b/>
          <w:bCs/>
          <w:color w:val="EE0000"/>
          <w:sz w:val="22"/>
          <w:szCs w:val="22"/>
          <w:rtl/>
        </w:rPr>
        <w:t xml:space="preserve"> و نیز در انتهای مقاله</w:t>
      </w:r>
      <w:r w:rsidRPr="001E7798">
        <w:rPr>
          <w:rFonts w:cs="B Nazanin"/>
          <w:b/>
          <w:bCs/>
          <w:color w:val="EE0000"/>
          <w:sz w:val="22"/>
          <w:szCs w:val="22"/>
          <w:rtl/>
        </w:rPr>
        <w:t xml:space="preserve"> به صورت </w:t>
      </w:r>
      <w:r w:rsidR="00E47190" w:rsidRPr="001E7798">
        <w:rPr>
          <w:rFonts w:cs="B Nazanin"/>
          <w:b/>
          <w:bCs/>
          <w:color w:val="EE0000"/>
          <w:sz w:val="22"/>
          <w:szCs w:val="22"/>
        </w:rPr>
        <w:t>APA</w:t>
      </w:r>
      <w:r w:rsidRPr="001E7798">
        <w:rPr>
          <w:rFonts w:cs="B Nazanin"/>
          <w:b/>
          <w:bCs/>
          <w:color w:val="EE0000"/>
          <w:sz w:val="22"/>
          <w:szCs w:val="22"/>
          <w:rtl/>
        </w:rPr>
        <w:t xml:space="preserve"> مشخص شوند</w:t>
      </w:r>
      <w:r w:rsidRPr="0010080D">
        <w:rPr>
          <w:rFonts w:cs="B Nazanin"/>
          <w:color w:val="000000"/>
          <w:sz w:val="22"/>
          <w:szCs w:val="22"/>
          <w:rtl/>
        </w:rPr>
        <w:t>. چند مثال از نحوی ارائه منابع در انتهای این فا</w:t>
      </w:r>
      <w:r w:rsidR="00E624F9">
        <w:rPr>
          <w:rFonts w:cs="B Nazanin" w:hint="cs"/>
          <w:color w:val="000000"/>
          <w:sz w:val="22"/>
          <w:szCs w:val="22"/>
          <w:rtl/>
        </w:rPr>
        <w:t>ی</w:t>
      </w:r>
      <w:r w:rsidRPr="0010080D">
        <w:rPr>
          <w:rFonts w:cs="B Nazanin"/>
          <w:color w:val="000000"/>
          <w:sz w:val="22"/>
          <w:szCs w:val="22"/>
          <w:rtl/>
        </w:rPr>
        <w:t xml:space="preserve">ل ارائه شده است. به ترتیب ارائه اطلاعات منابع و همچنین اندازه فونت آنها دقت کنید. ابتدا منابع فارسی و در ادامه منابع انگلیسی لیست شود. اندازه فونت نیز </w:t>
      </w:r>
      <w:r w:rsidRPr="00FF045A">
        <w:rPr>
          <w:rFonts w:cs="B Nazanin"/>
          <w:color w:val="000000"/>
          <w:sz w:val="22"/>
          <w:szCs w:val="22"/>
          <w:rtl/>
        </w:rPr>
        <w:t>9</w:t>
      </w:r>
      <w:r w:rsidRPr="0010080D">
        <w:rPr>
          <w:rFonts w:cs="B Nazanin"/>
          <w:color w:val="000000"/>
          <w:sz w:val="22"/>
          <w:szCs w:val="22"/>
          <w:rtl/>
        </w:rPr>
        <w:t xml:space="preserve"> باشد.</w:t>
      </w:r>
    </w:p>
    <w:p w14:paraId="014D2A4F" w14:textId="77777777" w:rsidR="00D356B0" w:rsidRPr="00DE4D9E" w:rsidRDefault="00F95F33">
      <w:pPr>
        <w:pBdr>
          <w:top w:val="nil"/>
          <w:left w:val="nil"/>
          <w:bottom w:val="nil"/>
          <w:right w:val="nil"/>
          <w:between w:val="nil"/>
        </w:pBdr>
        <w:bidi/>
        <w:spacing w:before="120" w:after="120"/>
        <w:jc w:val="both"/>
        <w:rPr>
          <w:rFonts w:cs="B Nazanin"/>
          <w:bCs/>
          <w:color w:val="000000"/>
          <w:sz w:val="22"/>
          <w:szCs w:val="22"/>
        </w:rPr>
      </w:pPr>
      <w:r w:rsidRPr="00FF045A">
        <w:rPr>
          <w:rFonts w:cs="B Nazanin"/>
          <w:b/>
          <w:color w:val="000000"/>
          <w:sz w:val="22"/>
          <w:szCs w:val="22"/>
          <w:rtl/>
        </w:rPr>
        <w:t>2</w:t>
      </w:r>
      <w:r w:rsidRPr="0010080D">
        <w:rPr>
          <w:rFonts w:cs="B Nazanin"/>
          <w:b/>
          <w:color w:val="000000"/>
          <w:sz w:val="22"/>
          <w:szCs w:val="22"/>
          <w:rtl/>
        </w:rPr>
        <w:t xml:space="preserve">. </w:t>
      </w:r>
      <w:r w:rsidRPr="00DE4D9E">
        <w:rPr>
          <w:rFonts w:cs="B Nazanin"/>
          <w:bCs/>
          <w:color w:val="000000"/>
          <w:sz w:val="22"/>
          <w:szCs w:val="22"/>
          <w:rtl/>
        </w:rPr>
        <w:t>جداول و شکل‌ها</w:t>
      </w:r>
    </w:p>
    <w:p w14:paraId="085CCB34" w14:textId="77777777" w:rsidR="00D356B0" w:rsidRPr="0010080D" w:rsidRDefault="00F95F3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2"/>
          <w:szCs w:val="22"/>
        </w:rPr>
      </w:pPr>
      <w:r w:rsidRPr="0010080D">
        <w:rPr>
          <w:rFonts w:cs="B Nazanin"/>
          <w:color w:val="000000"/>
          <w:sz w:val="22"/>
          <w:szCs w:val="22"/>
          <w:rtl/>
        </w:rPr>
        <w:t xml:space="preserve">جداول و شکل‌ها باید به صورت جداگانه به صورت </w:t>
      </w:r>
      <w:r w:rsidRPr="00FF045A">
        <w:rPr>
          <w:rFonts w:cs="B Nazanin"/>
          <w:color w:val="000000"/>
          <w:sz w:val="22"/>
          <w:szCs w:val="22"/>
          <w:rtl/>
        </w:rPr>
        <w:t>1</w:t>
      </w:r>
      <w:r w:rsidRPr="0010080D">
        <w:rPr>
          <w:rFonts w:cs="B Nazanin"/>
          <w:color w:val="000000"/>
          <w:sz w:val="22"/>
          <w:szCs w:val="22"/>
          <w:rtl/>
        </w:rPr>
        <w:t xml:space="preserve">، </w:t>
      </w:r>
      <w:r w:rsidRPr="00FF045A">
        <w:rPr>
          <w:rFonts w:cs="B Nazanin"/>
          <w:color w:val="000000"/>
          <w:sz w:val="22"/>
          <w:szCs w:val="22"/>
          <w:rtl/>
        </w:rPr>
        <w:t>2</w:t>
      </w:r>
      <w:r w:rsidRPr="0010080D">
        <w:rPr>
          <w:rFonts w:cs="B Nazanin"/>
          <w:color w:val="000000"/>
          <w:sz w:val="22"/>
          <w:szCs w:val="22"/>
          <w:rtl/>
        </w:rPr>
        <w:t xml:space="preserve">، </w:t>
      </w:r>
      <w:r w:rsidRPr="00FF045A">
        <w:rPr>
          <w:rFonts w:cs="B Nazanin"/>
          <w:color w:val="000000"/>
          <w:sz w:val="22"/>
          <w:szCs w:val="22"/>
          <w:rtl/>
        </w:rPr>
        <w:t>3</w:t>
      </w:r>
      <w:r w:rsidRPr="0010080D">
        <w:rPr>
          <w:rFonts w:cs="B Nazanin"/>
          <w:color w:val="000000"/>
          <w:sz w:val="22"/>
          <w:szCs w:val="22"/>
          <w:rtl/>
        </w:rPr>
        <w:t xml:space="preserve">، و.... شماره گذاری شوند. عنوان جدول در بالا آن و عنوان شکل در پایین آن نوشته می‌شود. در جداول تنها از خطوط افقی استفاده کنید. جدول </w:t>
      </w:r>
      <w:r w:rsidRPr="00FF045A">
        <w:rPr>
          <w:rFonts w:cs="B Nazanin"/>
          <w:color w:val="000000"/>
          <w:sz w:val="22"/>
          <w:szCs w:val="22"/>
          <w:rtl/>
        </w:rPr>
        <w:t>1</w:t>
      </w:r>
      <w:r w:rsidRPr="0010080D">
        <w:rPr>
          <w:rFonts w:cs="B Nazanin"/>
          <w:color w:val="000000"/>
          <w:sz w:val="22"/>
          <w:szCs w:val="22"/>
          <w:rtl/>
        </w:rPr>
        <w:t xml:space="preserve"> یک نمونه مناسب است. دقت کنید که اندازه فونت جداول و شکل‌ها </w:t>
      </w:r>
      <w:r w:rsidRPr="00FF045A">
        <w:rPr>
          <w:rFonts w:cs="B Nazanin"/>
          <w:color w:val="000000"/>
          <w:sz w:val="22"/>
          <w:szCs w:val="22"/>
          <w:rtl/>
        </w:rPr>
        <w:t>9</w:t>
      </w:r>
      <w:r w:rsidRPr="0010080D">
        <w:rPr>
          <w:rFonts w:cs="B Nazanin"/>
          <w:color w:val="000000"/>
          <w:sz w:val="22"/>
          <w:szCs w:val="22"/>
          <w:rtl/>
        </w:rPr>
        <w:t xml:space="preserve"> باشند. در مورد شکل‌ها، حتما با کیفیت باشند. شکل‌های بی‌کیفیت قابل قبول نیستند. تمامی تصاویر، گراف‌ها، دیاگرام‌ها و سایر موارد از این دست، شکل محسوب می‌شوند. جداول و شکل‌ها در متن خود مقاله باشند نه در انتهای مقاله و یا در یک فایل جداگانه. شکل </w:t>
      </w:r>
      <w:r w:rsidRPr="00FF045A">
        <w:rPr>
          <w:rFonts w:cs="B Nazanin"/>
          <w:color w:val="000000"/>
          <w:sz w:val="22"/>
          <w:szCs w:val="22"/>
          <w:rtl/>
        </w:rPr>
        <w:t>1</w:t>
      </w:r>
      <w:r w:rsidRPr="0010080D">
        <w:rPr>
          <w:rFonts w:cs="B Nazanin"/>
          <w:color w:val="000000"/>
          <w:sz w:val="22"/>
          <w:szCs w:val="22"/>
          <w:rtl/>
        </w:rPr>
        <w:t xml:space="preserve"> نیز یک نمونه را نشان می‌دهد.</w:t>
      </w:r>
    </w:p>
    <w:p w14:paraId="6AEC4DB3" w14:textId="77777777" w:rsidR="00D356B0" w:rsidRPr="0010080D" w:rsidRDefault="00D356B0">
      <w:pPr>
        <w:pBdr>
          <w:top w:val="nil"/>
          <w:left w:val="nil"/>
          <w:bottom w:val="nil"/>
          <w:right w:val="nil"/>
          <w:between w:val="nil"/>
        </w:pBdr>
        <w:bidi/>
        <w:ind w:firstLine="238"/>
        <w:jc w:val="both"/>
        <w:rPr>
          <w:rFonts w:cs="B Nazanin"/>
          <w:color w:val="000000"/>
          <w:sz w:val="22"/>
          <w:szCs w:val="22"/>
        </w:rPr>
      </w:pPr>
    </w:p>
    <w:p w14:paraId="066DC022" w14:textId="77777777" w:rsidR="00D356B0" w:rsidRPr="0010080D" w:rsidRDefault="0010080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2"/>
          <w:szCs w:val="22"/>
        </w:rPr>
      </w:pPr>
      <w:r>
        <w:rPr>
          <w:rFonts w:cs="B Nazanin" w:hint="cs"/>
          <w:color w:val="000000"/>
          <w:sz w:val="22"/>
          <w:szCs w:val="22"/>
          <w:rtl/>
        </w:rPr>
        <w:t xml:space="preserve">                                       </w:t>
      </w:r>
      <w:r w:rsidR="00F95F33" w:rsidRPr="0010080D">
        <w:rPr>
          <w:rFonts w:cs="B Nazanin"/>
          <w:color w:val="000000"/>
          <w:sz w:val="22"/>
          <w:szCs w:val="22"/>
          <w:rtl/>
        </w:rPr>
        <w:t xml:space="preserve">جدول </w:t>
      </w:r>
      <w:r w:rsidR="00F95F33" w:rsidRPr="00FF045A">
        <w:rPr>
          <w:rFonts w:cs="B Nazanin"/>
          <w:color w:val="000000"/>
          <w:sz w:val="22"/>
          <w:szCs w:val="22"/>
          <w:rtl/>
        </w:rPr>
        <w:t>1</w:t>
      </w:r>
      <w:r w:rsidR="00F95F33" w:rsidRPr="0010080D">
        <w:rPr>
          <w:rFonts w:cs="B Nazanin"/>
          <w:color w:val="000000"/>
          <w:sz w:val="22"/>
          <w:szCs w:val="22"/>
          <w:rtl/>
        </w:rPr>
        <w:t>. یک نمونه جدول</w:t>
      </w:r>
    </w:p>
    <w:tbl>
      <w:tblPr>
        <w:tblStyle w:val="a"/>
        <w:tblW w:w="4839" w:type="dxa"/>
        <w:jc w:val="center"/>
        <w:tblLayout w:type="fixed"/>
        <w:tblLook w:val="0000" w:firstRow="0" w:lastRow="0" w:firstColumn="0" w:lastColumn="0" w:noHBand="0" w:noVBand="0"/>
      </w:tblPr>
      <w:tblGrid>
        <w:gridCol w:w="1626"/>
        <w:gridCol w:w="1560"/>
        <w:gridCol w:w="1653"/>
      </w:tblGrid>
      <w:tr w:rsidR="00D356B0" w:rsidRPr="0010080D" w14:paraId="4D3211E0" w14:textId="77777777">
        <w:trPr>
          <w:jc w:val="center"/>
        </w:trPr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708A08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10080D">
              <w:rPr>
                <w:rFonts w:cs="B Nazanin"/>
                <w:color w:val="000000"/>
                <w:sz w:val="22"/>
                <w:szCs w:val="22"/>
                <w:rtl/>
              </w:rPr>
              <w:t>ستون 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6C18CA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10080D">
              <w:rPr>
                <w:rFonts w:cs="B Nazanin"/>
                <w:color w:val="000000"/>
                <w:sz w:val="22"/>
                <w:szCs w:val="22"/>
                <w:rtl/>
              </w:rPr>
              <w:t>ستون الف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FECF4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10080D">
              <w:rPr>
                <w:rFonts w:cs="B Nazanin"/>
                <w:color w:val="000000"/>
                <w:sz w:val="22"/>
                <w:szCs w:val="22"/>
                <w:rtl/>
              </w:rPr>
              <w:t>عنوان ستون</w:t>
            </w:r>
          </w:p>
        </w:tc>
      </w:tr>
      <w:tr w:rsidR="00D356B0" w:rsidRPr="0010080D" w14:paraId="49D9DBA4" w14:textId="77777777">
        <w:trPr>
          <w:jc w:val="center"/>
        </w:trPr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491EC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FF045A">
              <w:rPr>
                <w:rFonts w:cs="B Nazanin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BED285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FF045A">
              <w:rPr>
                <w:rFonts w:cs="B Nazanin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EEC3D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10080D">
              <w:rPr>
                <w:rFonts w:cs="B Nazanin"/>
                <w:color w:val="000000"/>
                <w:sz w:val="22"/>
                <w:szCs w:val="22"/>
                <w:rtl/>
              </w:rPr>
              <w:t>ورودی</w:t>
            </w:r>
          </w:p>
        </w:tc>
      </w:tr>
      <w:tr w:rsidR="00D356B0" w:rsidRPr="0010080D" w14:paraId="6504E560" w14:textId="77777777">
        <w:trPr>
          <w:jc w:val="center"/>
        </w:trPr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CC099B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FF045A">
              <w:rPr>
                <w:rFonts w:cs="B Nazanin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994FC8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FF045A">
              <w:rPr>
                <w:rFonts w:cs="B Nazanin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9688A4" w14:textId="77777777" w:rsidR="00D356B0" w:rsidRPr="0010080D" w:rsidRDefault="00F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cs="B Nazanin"/>
                <w:color w:val="000000"/>
                <w:sz w:val="22"/>
                <w:szCs w:val="22"/>
              </w:rPr>
            </w:pPr>
            <w:r w:rsidRPr="0010080D">
              <w:rPr>
                <w:rFonts w:cs="B Nazanin"/>
                <w:color w:val="000000"/>
                <w:sz w:val="22"/>
                <w:szCs w:val="22"/>
                <w:rtl/>
              </w:rPr>
              <w:t>ورودی دیگر</w:t>
            </w:r>
          </w:p>
        </w:tc>
      </w:tr>
    </w:tbl>
    <w:p w14:paraId="07E08000" w14:textId="77777777" w:rsidR="00D356B0" w:rsidRPr="0010080D" w:rsidRDefault="00D356B0">
      <w:pPr>
        <w:pBdr>
          <w:top w:val="nil"/>
          <w:left w:val="nil"/>
          <w:bottom w:val="nil"/>
          <w:right w:val="nil"/>
          <w:between w:val="nil"/>
        </w:pBdr>
        <w:bidi/>
        <w:ind w:firstLine="238"/>
        <w:jc w:val="both"/>
        <w:rPr>
          <w:rFonts w:cs="B Nazanin"/>
          <w:color w:val="000000"/>
          <w:sz w:val="22"/>
          <w:szCs w:val="22"/>
        </w:rPr>
      </w:pPr>
    </w:p>
    <w:p w14:paraId="4A9B3799" w14:textId="77777777" w:rsidR="00D356B0" w:rsidRPr="0010080D" w:rsidRDefault="00F95F33" w:rsidP="00986331">
      <w:pPr>
        <w:bidi/>
        <w:rPr>
          <w:rFonts w:cs="B Nazanin"/>
          <w:sz w:val="22"/>
          <w:szCs w:val="22"/>
        </w:rPr>
      </w:pPr>
      <w:r w:rsidRPr="0010080D">
        <w:rPr>
          <w:rFonts w:cs="B Nazanin"/>
          <w:noProof/>
          <w:sz w:val="22"/>
          <w:szCs w:val="22"/>
          <w:lang w:bidi="ar-SA"/>
        </w:rPr>
        <w:drawing>
          <wp:inline distT="0" distB="0" distL="114300" distR="114300" wp14:anchorId="3B248824" wp14:editId="0387A5B9">
            <wp:extent cx="962660" cy="857250"/>
            <wp:effectExtent l="0" t="0" r="0" b="0"/>
            <wp:docPr id="1" name="image1.png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ownloa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B0B9E1" w14:textId="77777777" w:rsidR="00D356B0" w:rsidRPr="0010080D" w:rsidRDefault="00F95F33" w:rsidP="00986331">
      <w:pPr>
        <w:keepLines/>
        <w:pBdr>
          <w:top w:val="nil"/>
          <w:left w:val="nil"/>
          <w:bottom w:val="nil"/>
          <w:right w:val="nil"/>
          <w:between w:val="nil"/>
        </w:pBdr>
        <w:bidi/>
        <w:rPr>
          <w:rFonts w:cs="B Nazanin"/>
          <w:color w:val="000000"/>
          <w:sz w:val="22"/>
          <w:szCs w:val="22"/>
        </w:rPr>
      </w:pPr>
      <w:r w:rsidRPr="0010080D">
        <w:rPr>
          <w:rFonts w:cs="B Nazanin"/>
          <w:color w:val="000000"/>
          <w:sz w:val="22"/>
          <w:szCs w:val="22"/>
          <w:rtl/>
        </w:rPr>
        <w:t xml:space="preserve">شکل </w:t>
      </w:r>
      <w:r w:rsidRPr="00FF045A">
        <w:rPr>
          <w:rFonts w:cs="B Nazanin"/>
          <w:color w:val="000000"/>
          <w:sz w:val="22"/>
          <w:szCs w:val="22"/>
          <w:rtl/>
        </w:rPr>
        <w:t>1</w:t>
      </w:r>
      <w:r w:rsidRPr="0010080D">
        <w:rPr>
          <w:rFonts w:cs="B Nazanin"/>
          <w:color w:val="000000"/>
          <w:sz w:val="22"/>
          <w:szCs w:val="22"/>
          <w:rtl/>
        </w:rPr>
        <w:t>. یک نمونه شکل</w:t>
      </w:r>
    </w:p>
    <w:p w14:paraId="79D7C9A5" w14:textId="77777777" w:rsidR="00D356B0" w:rsidRPr="0010080D" w:rsidRDefault="00D356B0">
      <w:pPr>
        <w:keepLines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2"/>
          <w:szCs w:val="22"/>
        </w:rPr>
      </w:pPr>
    </w:p>
    <w:p w14:paraId="665FC822" w14:textId="77777777" w:rsidR="00D356B0" w:rsidRPr="0010080D" w:rsidRDefault="00F95F33" w:rsidP="00EA470A">
      <w:pPr>
        <w:bidi/>
        <w:spacing w:before="60" w:after="60"/>
        <w:jc w:val="both"/>
        <w:rPr>
          <w:rFonts w:cs="B Nazanin"/>
          <w:sz w:val="22"/>
          <w:szCs w:val="22"/>
        </w:rPr>
      </w:pPr>
      <w:r w:rsidRPr="00FF045A">
        <w:rPr>
          <w:rFonts w:cs="B Nazanin"/>
          <w:b/>
          <w:sz w:val="22"/>
          <w:szCs w:val="22"/>
          <w:rtl/>
        </w:rPr>
        <w:t>1</w:t>
      </w:r>
      <w:r w:rsidRPr="0010080D">
        <w:rPr>
          <w:rFonts w:cs="B Nazanin"/>
          <w:b/>
          <w:sz w:val="22"/>
          <w:szCs w:val="22"/>
          <w:rtl/>
        </w:rPr>
        <w:t>.</w:t>
      </w:r>
      <w:r w:rsidRPr="00FF045A">
        <w:rPr>
          <w:rFonts w:cs="B Nazanin"/>
          <w:b/>
          <w:sz w:val="22"/>
          <w:szCs w:val="22"/>
          <w:rtl/>
        </w:rPr>
        <w:t>2</w:t>
      </w:r>
      <w:r w:rsidRPr="0010080D">
        <w:rPr>
          <w:rFonts w:cs="B Nazanin"/>
          <w:b/>
          <w:sz w:val="22"/>
          <w:szCs w:val="22"/>
          <w:rtl/>
        </w:rPr>
        <w:t xml:space="preserve">. </w:t>
      </w:r>
      <w:r w:rsidRPr="00EA470A">
        <w:rPr>
          <w:rFonts w:cs="B Nazanin"/>
          <w:bCs/>
          <w:sz w:val="22"/>
          <w:szCs w:val="22"/>
          <w:rtl/>
        </w:rPr>
        <w:t xml:space="preserve">پاورقی </w:t>
      </w:r>
    </w:p>
    <w:p w14:paraId="038DB0AC" w14:textId="77777777" w:rsidR="00EA470A" w:rsidRDefault="00F95F33">
      <w:pPr>
        <w:keepNext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i/>
          <w:color w:val="000000"/>
          <w:sz w:val="22"/>
          <w:szCs w:val="22"/>
          <w:rtl/>
        </w:rPr>
      </w:pPr>
      <w:r w:rsidRPr="0010080D">
        <w:rPr>
          <w:rFonts w:cs="B Nazanin"/>
          <w:i/>
          <w:color w:val="000000"/>
          <w:sz w:val="22"/>
          <w:szCs w:val="22"/>
          <w:rtl/>
        </w:rPr>
        <w:t xml:space="preserve">حداکثر ممکن از پاورقی استفاده نکنید. در صورت نیاز، اندازه فونت آنها </w:t>
      </w:r>
      <w:r w:rsidRPr="00FF045A">
        <w:rPr>
          <w:rFonts w:cs="B Nazanin"/>
          <w:i/>
          <w:color w:val="000000"/>
          <w:sz w:val="22"/>
          <w:szCs w:val="22"/>
          <w:rtl/>
        </w:rPr>
        <w:t>9</w:t>
      </w:r>
      <w:r w:rsidRPr="0010080D">
        <w:rPr>
          <w:rFonts w:cs="B Nazanin"/>
          <w:i/>
          <w:color w:val="000000"/>
          <w:sz w:val="22"/>
          <w:szCs w:val="22"/>
          <w:rtl/>
        </w:rPr>
        <w:t xml:space="preserve"> باشد. </w:t>
      </w:r>
    </w:p>
    <w:p w14:paraId="6DBF74AC" w14:textId="77777777" w:rsidR="00D356B0" w:rsidRPr="0010080D" w:rsidRDefault="00D356B0" w:rsidP="00EA470A">
      <w:pPr>
        <w:keepNext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i/>
          <w:color w:val="000000"/>
          <w:sz w:val="22"/>
          <w:szCs w:val="22"/>
        </w:rPr>
      </w:pPr>
    </w:p>
    <w:p w14:paraId="64EBE18B" w14:textId="77777777" w:rsidR="00D356B0" w:rsidRDefault="00EA470A">
      <w:pPr>
        <w:bidi/>
        <w:spacing w:before="120" w:after="120"/>
        <w:jc w:val="both"/>
        <w:rPr>
          <w:rFonts w:cs="B Nazanin"/>
          <w:bCs/>
          <w:sz w:val="22"/>
          <w:szCs w:val="22"/>
          <w:rtl/>
        </w:rPr>
      </w:pPr>
      <w:r w:rsidRPr="00EA470A">
        <w:rPr>
          <w:rFonts w:cs="B Nazanin"/>
          <w:bCs/>
          <w:sz w:val="22"/>
          <w:szCs w:val="22"/>
          <w:rtl/>
        </w:rPr>
        <w:t>فرمول‌ها</w:t>
      </w:r>
    </w:p>
    <w:p w14:paraId="48388376" w14:textId="662758FF" w:rsidR="00EA470A" w:rsidRDefault="00324B0A" w:rsidP="00B366F9">
      <w:pPr>
        <w:bidi/>
        <w:spacing w:before="120" w:after="120"/>
        <w:jc w:val="both"/>
        <w:rPr>
          <w:rFonts w:cs="B Nazanin"/>
          <w:i/>
          <w:color w:val="000000"/>
          <w:sz w:val="22"/>
          <w:szCs w:val="22"/>
        </w:rPr>
      </w:pPr>
      <w:r>
        <w:rPr>
          <w:rFonts w:cs="B Nazanin" w:hint="cs"/>
          <w:i/>
          <w:color w:val="000000"/>
          <w:sz w:val="22"/>
          <w:szCs w:val="22"/>
          <w:rtl/>
        </w:rPr>
        <w:t xml:space="preserve">کلیه فرمول ها </w:t>
      </w:r>
      <w:r w:rsidR="00AE35F5">
        <w:rPr>
          <w:rFonts w:cs="B Nazanin" w:hint="cs"/>
          <w:i/>
          <w:color w:val="000000"/>
          <w:sz w:val="22"/>
          <w:szCs w:val="22"/>
          <w:rtl/>
        </w:rPr>
        <w:t>می توانند</w:t>
      </w:r>
      <w:r>
        <w:rPr>
          <w:rFonts w:cs="B Nazanin" w:hint="cs"/>
          <w:i/>
          <w:color w:val="000000"/>
          <w:sz w:val="22"/>
          <w:szCs w:val="22"/>
          <w:rtl/>
        </w:rPr>
        <w:t xml:space="preserve"> با استفاده از</w:t>
      </w:r>
      <w:r w:rsidR="00AE35F5">
        <w:rPr>
          <w:rFonts w:cs="B Nazanin" w:hint="cs"/>
          <w:i/>
          <w:color w:val="000000"/>
          <w:sz w:val="22"/>
          <w:szCs w:val="22"/>
          <w:rtl/>
        </w:rPr>
        <w:t xml:space="preserve"> </w:t>
      </w:r>
      <w:r w:rsidR="00AE35F5" w:rsidRPr="005F26FB">
        <w:rPr>
          <w:rFonts w:cs="B Nazanin"/>
          <w:b/>
          <w:bCs/>
          <w:iCs/>
          <w:color w:val="EE0000"/>
          <w:sz w:val="22"/>
          <w:szCs w:val="22"/>
        </w:rPr>
        <w:t>Equation</w:t>
      </w:r>
      <w:r w:rsidR="00AE35F5" w:rsidRPr="005F26FB">
        <w:rPr>
          <w:rFonts w:cs="B Nazanin" w:hint="cs"/>
          <w:i/>
          <w:color w:val="EE0000"/>
          <w:sz w:val="22"/>
          <w:szCs w:val="22"/>
          <w:rtl/>
        </w:rPr>
        <w:t xml:space="preserve"> </w:t>
      </w:r>
      <w:r w:rsidR="00AE35F5" w:rsidRPr="00791630">
        <w:rPr>
          <w:rFonts w:cs="B Nazanin" w:hint="cs"/>
          <w:b/>
          <w:bCs/>
          <w:i/>
          <w:color w:val="000000"/>
          <w:sz w:val="22"/>
          <w:szCs w:val="22"/>
          <w:rtl/>
        </w:rPr>
        <w:t>یا</w:t>
      </w:r>
      <w:r>
        <w:rPr>
          <w:rFonts w:cs="B Nazanin" w:hint="cs"/>
          <w:i/>
          <w:color w:val="000000"/>
          <w:sz w:val="22"/>
          <w:szCs w:val="22"/>
          <w:rtl/>
        </w:rPr>
        <w:t xml:space="preserve"> </w:t>
      </w:r>
      <w:proofErr w:type="spellStart"/>
      <w:r w:rsidRPr="005F26FB">
        <w:rPr>
          <w:rFonts w:cs="B Nazanin"/>
          <w:b/>
          <w:bCs/>
          <w:iCs/>
          <w:color w:val="EE0000"/>
          <w:sz w:val="22"/>
          <w:szCs w:val="22"/>
        </w:rPr>
        <w:t>MathType</w:t>
      </w:r>
      <w:proofErr w:type="spellEnd"/>
      <w:r w:rsidRPr="005F26FB">
        <w:rPr>
          <w:rFonts w:cs="B Nazanin" w:hint="cs"/>
          <w:i/>
          <w:color w:val="EE0000"/>
          <w:sz w:val="22"/>
          <w:szCs w:val="22"/>
          <w:rtl/>
        </w:rPr>
        <w:t xml:space="preserve"> </w:t>
      </w:r>
      <w:r w:rsidR="00B366F9">
        <w:rPr>
          <w:rFonts w:cs="B Nazanin" w:hint="cs"/>
          <w:i/>
          <w:color w:val="000000"/>
          <w:sz w:val="22"/>
          <w:szCs w:val="22"/>
          <w:rtl/>
        </w:rPr>
        <w:t xml:space="preserve">با فونت </w:t>
      </w:r>
      <w:r w:rsidR="00B366F9" w:rsidRPr="00FF045A">
        <w:rPr>
          <w:rFonts w:cs="B Nazanin" w:hint="cs"/>
          <w:i/>
          <w:color w:val="000000"/>
          <w:sz w:val="22"/>
          <w:szCs w:val="22"/>
          <w:rtl/>
        </w:rPr>
        <w:t>11</w:t>
      </w:r>
      <w:r w:rsidR="00B366F9">
        <w:rPr>
          <w:rFonts w:cs="B Nazanin" w:hint="cs"/>
          <w:i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i/>
          <w:color w:val="000000"/>
          <w:sz w:val="22"/>
          <w:szCs w:val="22"/>
          <w:rtl/>
        </w:rPr>
        <w:t xml:space="preserve">تایپ گردد. </w:t>
      </w:r>
      <w:r>
        <w:rPr>
          <w:rFonts w:cs="B Nazanin"/>
          <w:i/>
          <w:color w:val="000000"/>
          <w:sz w:val="22"/>
          <w:szCs w:val="22"/>
          <w:rtl/>
        </w:rPr>
        <w:t xml:space="preserve">فرمول‌ها </w:t>
      </w:r>
      <w:r w:rsidR="00EA470A" w:rsidRPr="0010080D">
        <w:rPr>
          <w:rFonts w:cs="B Nazanin"/>
          <w:i/>
          <w:color w:val="000000"/>
          <w:sz w:val="22"/>
          <w:szCs w:val="22"/>
          <w:rtl/>
        </w:rPr>
        <w:t>باید شماره‌گذاری شوند. دقت کنید که شماره آنها داخل پرانتز نوشته می‌شود. به طور مثال به فرمول (</w:t>
      </w:r>
      <w:r w:rsidR="00EA470A" w:rsidRPr="00FF045A">
        <w:rPr>
          <w:rFonts w:cs="B Nazanin"/>
          <w:i/>
          <w:color w:val="000000"/>
          <w:sz w:val="22"/>
          <w:szCs w:val="22"/>
          <w:rtl/>
        </w:rPr>
        <w:t>1</w:t>
      </w:r>
      <w:r w:rsidR="00EA470A" w:rsidRPr="0010080D">
        <w:rPr>
          <w:rFonts w:cs="B Nazanin"/>
          <w:i/>
          <w:color w:val="000000"/>
          <w:sz w:val="22"/>
          <w:szCs w:val="22"/>
          <w:rtl/>
        </w:rPr>
        <w:t>) دقت کنید.</w:t>
      </w:r>
    </w:p>
    <w:p w14:paraId="3B182A46" w14:textId="77777777" w:rsidR="00324B0A" w:rsidRPr="00DD557C" w:rsidRDefault="001B7797" w:rsidP="00DD557C">
      <w:pPr>
        <w:rPr>
          <w:rFonts w:ascii="Garamond" w:hAnsi="Garamond" w:cs="B Nazanin"/>
          <w:sz w:val="24"/>
          <w:szCs w:val="24"/>
          <w:rtl/>
        </w:rPr>
      </w:pPr>
      <w:r>
        <w:rPr>
          <w:rFonts w:ascii="Garamond" w:hAnsi="Garamond" w:cs="B Nazanin"/>
          <w:sz w:val="24"/>
          <w:szCs w:val="24"/>
        </w:rPr>
        <w:t xml:space="preserve">                                                </w:t>
      </w:r>
      <w:r w:rsidRPr="00B366F9">
        <w:rPr>
          <w:rFonts w:ascii="Garamond" w:hAnsi="Garamond" w:cs="B Nazanin"/>
          <w:position w:val="-14"/>
          <w:sz w:val="24"/>
          <w:szCs w:val="24"/>
        </w:rPr>
        <w:object w:dxaOrig="3500" w:dyaOrig="400" w14:anchorId="05ED5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85pt;height:20.55pt" o:ole="">
            <v:imagedata r:id="rId7" o:title=""/>
          </v:shape>
          <o:OLEObject Type="Embed" ProgID="Equation.DSMT4" ShapeID="_x0000_i1025" DrawAspect="Content" ObjectID="_1829207752" r:id="rId8"/>
        </w:object>
      </w:r>
      <w:r>
        <w:rPr>
          <w:rFonts w:ascii="Garamond" w:hAnsi="Garamond" w:cs="B Nazanin"/>
          <w:sz w:val="24"/>
          <w:szCs w:val="24"/>
        </w:rPr>
        <w:t xml:space="preserve">                                       (</w:t>
      </w:r>
      <w:r w:rsidR="00B366F9" w:rsidRPr="00FF045A">
        <w:rPr>
          <w:rFonts w:ascii="Garamond" w:hAnsi="Garamond" w:cs="B Nazanin"/>
          <w:sz w:val="24"/>
          <w:szCs w:val="24"/>
          <w:rtl/>
        </w:rPr>
        <w:t>1</w:t>
      </w:r>
      <w:r>
        <w:rPr>
          <w:rFonts w:ascii="Garamond" w:hAnsi="Garamond" w:cs="B Nazanin"/>
          <w:sz w:val="24"/>
          <w:szCs w:val="24"/>
        </w:rPr>
        <w:t>)</w:t>
      </w:r>
    </w:p>
    <w:p w14:paraId="291A8231" w14:textId="77777777" w:rsidR="00EA470A" w:rsidRDefault="00EA470A" w:rsidP="00EA470A">
      <w:pPr>
        <w:bidi/>
        <w:spacing w:before="120" w:after="120"/>
        <w:jc w:val="both"/>
        <w:rPr>
          <w:sz w:val="22"/>
          <w:szCs w:val="22"/>
        </w:rPr>
      </w:pPr>
    </w:p>
    <w:p w14:paraId="79016591" w14:textId="77777777" w:rsidR="007713F2" w:rsidRPr="007713F2" w:rsidRDefault="00F95F33" w:rsidP="007713F2">
      <w:pPr>
        <w:bidi/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منابع</w:t>
      </w:r>
    </w:p>
    <w:p w14:paraId="49EF088E" w14:textId="77777777" w:rsidR="007F4544" w:rsidRDefault="007F4544" w:rsidP="007F4544">
      <w:pPr>
        <w:bidi/>
        <w:jc w:val="both"/>
        <w:rPr>
          <w:rFonts w:cs="B Nazanin"/>
          <w:rtl/>
        </w:rPr>
      </w:pPr>
      <w:r w:rsidRPr="00AC7FC0">
        <w:rPr>
          <w:rFonts w:cs="B Nazanin"/>
          <w:rtl/>
        </w:rPr>
        <w:t>خاتم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،</w:t>
      </w:r>
      <w:r w:rsidRPr="00AC7FC0">
        <w:rPr>
          <w:rFonts w:cs="B Nazanin"/>
          <w:rtl/>
        </w:rPr>
        <w:t xml:space="preserve"> حسن</w:t>
      </w:r>
      <w:r>
        <w:rPr>
          <w:rFonts w:cs="B Nazanin" w:hint="cs"/>
          <w:rtl/>
        </w:rPr>
        <w:t>.</w:t>
      </w:r>
      <w:r w:rsidRPr="00AC7FC0">
        <w:rPr>
          <w:rFonts w:cs="B Nazanin"/>
          <w:rtl/>
        </w:rPr>
        <w:t>، گودرز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،</w:t>
      </w:r>
      <w:r w:rsidRPr="00AC7FC0">
        <w:rPr>
          <w:rFonts w:cs="B Nazanin"/>
          <w:rtl/>
        </w:rPr>
        <w:t xml:space="preserve"> غلامرضا و حاج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ان،</w:t>
      </w:r>
      <w:r w:rsidRPr="00AC7FC0">
        <w:rPr>
          <w:rFonts w:cs="B Nazanin"/>
          <w:rtl/>
        </w:rPr>
        <w:t xml:space="preserve"> ام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رحس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ن</w:t>
      </w:r>
      <w:r w:rsidRPr="00AC7FC0">
        <w:rPr>
          <w:rFonts w:cs="B Nazanin"/>
          <w:rtl/>
        </w:rPr>
        <w:t>. (1404). رتبه‌بند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استان‌ها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ا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ران</w:t>
      </w:r>
      <w:r w:rsidRPr="00AC7FC0">
        <w:rPr>
          <w:rFonts w:cs="B Nazanin"/>
          <w:rtl/>
        </w:rPr>
        <w:t xml:space="preserve"> بر پا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ه</w:t>
      </w:r>
      <w:r w:rsidRPr="00AC7FC0">
        <w:rPr>
          <w:rFonts w:cs="B Nazanin"/>
          <w:rtl/>
        </w:rPr>
        <w:t xml:space="preserve"> پتانس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ل</w:t>
      </w:r>
      <w:r w:rsidRPr="00AC7FC0">
        <w:rPr>
          <w:rFonts w:cs="B Nazanin"/>
          <w:rtl/>
        </w:rPr>
        <w:t xml:space="preserve"> توسعه شرکت‌ها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دانش‌بن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ان</w:t>
      </w:r>
      <w:r w:rsidRPr="00AC7FC0">
        <w:rPr>
          <w:rFonts w:cs="B Nazanin"/>
          <w:rtl/>
        </w:rPr>
        <w:t xml:space="preserve"> با استفاده از مدل و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کور</w:t>
      </w:r>
      <w:r w:rsidRPr="00AC7FC0">
        <w:rPr>
          <w:rFonts w:cs="B Nazanin"/>
          <w:rtl/>
        </w:rPr>
        <w:t>. مد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ر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ت</w:t>
      </w:r>
      <w:r w:rsidRPr="00AC7FC0">
        <w:rPr>
          <w:rFonts w:cs="B Nazanin"/>
          <w:rtl/>
        </w:rPr>
        <w:t xml:space="preserve"> نوآور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و راهبردها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عمل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ات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،</w:t>
      </w:r>
      <w:r>
        <w:rPr>
          <w:rFonts w:cs="B Nazanin" w:hint="cs"/>
          <w:rtl/>
        </w:rPr>
        <w:t xml:space="preserve"> (4)6 </w:t>
      </w:r>
      <w:r w:rsidRPr="00AC7FC0">
        <w:rPr>
          <w:rFonts w:cs="B Nazanin"/>
          <w:rtl/>
        </w:rPr>
        <w:t>، 445</w:t>
      </w:r>
      <w:r w:rsidRPr="00AC7FC0">
        <w:rPr>
          <w:rFonts w:hint="cs"/>
          <w:rtl/>
        </w:rPr>
        <w:t>–</w:t>
      </w:r>
      <w:r w:rsidRPr="00AC7FC0">
        <w:rPr>
          <w:rFonts w:cs="B Nazanin"/>
          <w:rtl/>
        </w:rPr>
        <w:t>467.</w:t>
      </w:r>
    </w:p>
    <w:p w14:paraId="6F2D09EE" w14:textId="6622A7AD" w:rsidR="00AC7FC0" w:rsidRDefault="00AC7FC0" w:rsidP="005D6DDC">
      <w:pPr>
        <w:bidi/>
        <w:jc w:val="both"/>
        <w:rPr>
          <w:rFonts w:cs="B Nazanin"/>
          <w:rtl/>
        </w:rPr>
      </w:pPr>
      <w:r w:rsidRPr="00AC7FC0">
        <w:rPr>
          <w:rFonts w:cs="B Nazanin"/>
          <w:rtl/>
        </w:rPr>
        <w:t>اسکوه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،</w:t>
      </w:r>
      <w:r w:rsidRPr="00AC7FC0">
        <w:rPr>
          <w:rFonts w:cs="B Nazanin"/>
          <w:rtl/>
        </w:rPr>
        <w:t xml:space="preserve"> فاطمه و پارسانژاد، محمدرضا. (1404). ن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ل</w:t>
      </w:r>
      <w:r w:rsidRPr="00AC7FC0">
        <w:rPr>
          <w:rFonts w:cs="B Nazanin"/>
          <w:rtl/>
        </w:rPr>
        <w:t xml:space="preserve"> به دانشگاه‌ها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نسل‌ها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چهارم و پنجم در حوزه کشاورز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با ظهور هوش مصنوع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>: تحل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ل</w:t>
      </w:r>
      <w:r w:rsidRPr="00AC7FC0">
        <w:rPr>
          <w:rFonts w:cs="B Nazanin"/>
          <w:rtl/>
        </w:rPr>
        <w:t xml:space="preserve"> روابط نهادها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مؤثر. مد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ر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ت</w:t>
      </w:r>
      <w:r w:rsidRPr="00AC7FC0">
        <w:rPr>
          <w:rFonts w:cs="B Nazanin"/>
          <w:rtl/>
        </w:rPr>
        <w:t xml:space="preserve"> نوآور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و راهبردها</w:t>
      </w:r>
      <w:r w:rsidRPr="00AC7FC0">
        <w:rPr>
          <w:rFonts w:cs="B Nazanin" w:hint="cs"/>
          <w:rtl/>
        </w:rPr>
        <w:t>ی</w:t>
      </w:r>
      <w:r w:rsidRPr="00AC7FC0">
        <w:rPr>
          <w:rFonts w:cs="B Nazanin"/>
          <w:rtl/>
        </w:rPr>
        <w:t xml:space="preserve"> عمل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ات</w:t>
      </w:r>
      <w:r w:rsidRPr="00AC7FC0">
        <w:rPr>
          <w:rFonts w:cs="B Nazanin" w:hint="cs"/>
          <w:rtl/>
        </w:rPr>
        <w:t>ی</w:t>
      </w:r>
      <w:r w:rsidRPr="00AC7FC0">
        <w:rPr>
          <w:rFonts w:cs="B Nazanin" w:hint="eastAsia"/>
          <w:rtl/>
        </w:rPr>
        <w:t>،</w:t>
      </w:r>
      <w:r w:rsidR="000C3BDC">
        <w:rPr>
          <w:rFonts w:cs="B Nazanin" w:hint="cs"/>
          <w:rtl/>
        </w:rPr>
        <w:t xml:space="preserve"> (4)6</w:t>
      </w:r>
      <w:r w:rsidRPr="00AC7FC0">
        <w:rPr>
          <w:rFonts w:cs="B Nazanin"/>
          <w:rtl/>
        </w:rPr>
        <w:t xml:space="preserve"> ، 425</w:t>
      </w:r>
      <w:r w:rsidRPr="00AC7FC0">
        <w:rPr>
          <w:rFonts w:hint="cs"/>
          <w:rtl/>
        </w:rPr>
        <w:t>–</w:t>
      </w:r>
      <w:r w:rsidRPr="00AC7FC0">
        <w:rPr>
          <w:rFonts w:cs="B Nazanin"/>
          <w:rtl/>
        </w:rPr>
        <w:t>444.</w:t>
      </w:r>
    </w:p>
    <w:p w14:paraId="0FE72BDE" w14:textId="3439AED4" w:rsidR="005C1017" w:rsidRDefault="004B5953" w:rsidP="00AC7FC0">
      <w:pPr>
        <w:bidi/>
        <w:jc w:val="both"/>
        <w:rPr>
          <w:rFonts w:cs="B Nazanin"/>
        </w:rPr>
      </w:pPr>
      <w:r>
        <w:rPr>
          <w:rFonts w:cs="B Nazanin" w:hint="cs"/>
          <w:rtl/>
        </w:rPr>
        <w:t>یزدانی</w:t>
      </w:r>
      <w:r w:rsidR="005C1017">
        <w:rPr>
          <w:rFonts w:cs="B Nazanin" w:hint="cs"/>
          <w:rtl/>
        </w:rPr>
        <w:t xml:space="preserve">، </w:t>
      </w:r>
      <w:r>
        <w:rPr>
          <w:rFonts w:cs="B Nazanin" w:hint="cs"/>
          <w:rtl/>
        </w:rPr>
        <w:t>علیرضا</w:t>
      </w:r>
      <w:r w:rsidR="005C1017">
        <w:rPr>
          <w:rFonts w:cs="B Nazanin" w:hint="cs"/>
          <w:rtl/>
        </w:rPr>
        <w:t xml:space="preserve">. </w:t>
      </w:r>
      <w:r w:rsidR="005C1017" w:rsidRPr="005C1017">
        <w:rPr>
          <w:rFonts w:cs="B Nazanin"/>
          <w:rtl/>
        </w:rPr>
        <w:t>(1402). تأث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ر</w:t>
      </w:r>
      <w:r w:rsidR="005C1017" w:rsidRPr="005C1017">
        <w:rPr>
          <w:rFonts w:cs="B Nazanin"/>
          <w:rtl/>
        </w:rPr>
        <w:t xml:space="preserve"> تول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د</w:t>
      </w:r>
      <w:r w:rsidR="005C1017" w:rsidRPr="005C1017">
        <w:rPr>
          <w:rFonts w:cs="B Nazanin"/>
          <w:rtl/>
        </w:rPr>
        <w:t xml:space="preserve"> ناخالص داخل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،</w:t>
      </w:r>
      <w:r w:rsidR="005C1017" w:rsidRPr="005C1017">
        <w:rPr>
          <w:rFonts w:cs="B Nazanin"/>
          <w:rtl/>
        </w:rPr>
        <w:t xml:space="preserve"> توسعة مال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/>
          <w:rtl/>
        </w:rPr>
        <w:t xml:space="preserve"> و مصرف انرژ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/>
          <w:rtl/>
        </w:rPr>
        <w:t xml:space="preserve"> بر ک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ف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ت</w:t>
      </w:r>
      <w:r w:rsidR="005C1017" w:rsidRPr="005C1017">
        <w:rPr>
          <w:rFonts w:cs="B Nazanin"/>
          <w:rtl/>
        </w:rPr>
        <w:t xml:space="preserve"> مح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ط</w:t>
      </w:r>
      <w:r w:rsidR="005C1017" w:rsidRPr="005C1017">
        <w:rPr>
          <w:rFonts w:cs="B Nazanin"/>
          <w:rtl/>
        </w:rPr>
        <w:t xml:space="preserve"> ز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ست</w:t>
      </w:r>
      <w:r w:rsidR="005C1017" w:rsidRPr="005C1017">
        <w:rPr>
          <w:rFonts w:cs="B Nazanin"/>
          <w:rtl/>
        </w:rPr>
        <w:t>. نشر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ه</w:t>
      </w:r>
      <w:r w:rsidR="005C1017" w:rsidRPr="005C1017">
        <w:rPr>
          <w:rFonts w:cs="B Nazanin"/>
          <w:rtl/>
        </w:rPr>
        <w:t xml:space="preserve"> مح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ط</w:t>
      </w:r>
      <w:r w:rsidR="005C1017" w:rsidRPr="005C1017">
        <w:rPr>
          <w:rFonts w:cs="B Nazanin"/>
          <w:rtl/>
        </w:rPr>
        <w:t xml:space="preserve"> ز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ست</w:t>
      </w:r>
      <w:r w:rsidR="005C1017" w:rsidRPr="005C1017">
        <w:rPr>
          <w:rFonts w:cs="B Nazanin"/>
          <w:rtl/>
        </w:rPr>
        <w:t xml:space="preserve"> طب</w:t>
      </w:r>
      <w:r w:rsidR="005C1017" w:rsidRPr="005C1017">
        <w:rPr>
          <w:rFonts w:cs="B Nazanin" w:hint="cs"/>
          <w:rtl/>
        </w:rPr>
        <w:t>ی</w:t>
      </w:r>
      <w:r w:rsidR="005C1017" w:rsidRPr="005C1017">
        <w:rPr>
          <w:rFonts w:cs="B Nazanin" w:hint="eastAsia"/>
          <w:rtl/>
        </w:rPr>
        <w:t>ع</w:t>
      </w:r>
      <w:r w:rsidR="005C1017" w:rsidRPr="005C1017">
        <w:rPr>
          <w:rFonts w:cs="B Nazanin" w:hint="cs"/>
          <w:rtl/>
        </w:rPr>
        <w:t>ی</w:t>
      </w:r>
      <w:r w:rsidR="005C1017">
        <w:rPr>
          <w:rFonts w:cs="B Nazanin" w:hint="cs"/>
          <w:rtl/>
        </w:rPr>
        <w:t>،</w:t>
      </w:r>
      <w:r w:rsidR="005C1017" w:rsidRPr="005C1017">
        <w:rPr>
          <w:rFonts w:cs="B Nazanin"/>
          <w:rtl/>
        </w:rPr>
        <w:t xml:space="preserve"> </w:t>
      </w:r>
      <w:r>
        <w:rPr>
          <w:rFonts w:cs="B Nazanin" w:hint="cs"/>
          <w:rtl/>
        </w:rPr>
        <w:t>(2)76</w:t>
      </w:r>
      <w:r w:rsidR="005C1017">
        <w:rPr>
          <w:rFonts w:cs="B Nazanin" w:hint="cs"/>
          <w:rtl/>
        </w:rPr>
        <w:t>،</w:t>
      </w:r>
      <w:r w:rsidR="005C1017" w:rsidRPr="005C1017">
        <w:rPr>
          <w:rFonts w:cs="B Nazanin"/>
          <w:rtl/>
        </w:rPr>
        <w:t xml:space="preserve"> 345-363.</w:t>
      </w:r>
    </w:p>
    <w:p w14:paraId="2C55F540" w14:textId="587B38A6" w:rsidR="00D356B0" w:rsidRPr="00DD557C" w:rsidRDefault="00F95F33">
      <w:pPr>
        <w:bidi/>
        <w:jc w:val="both"/>
        <w:rPr>
          <w:rFonts w:cs="B Nazanin"/>
        </w:rPr>
      </w:pPr>
      <w:r w:rsidRPr="00DD557C">
        <w:rPr>
          <w:rFonts w:cs="B Nazanin"/>
          <w:rtl/>
        </w:rPr>
        <w:t>طهرانی،</w:t>
      </w:r>
      <w:r w:rsidR="00585196">
        <w:rPr>
          <w:rFonts w:cs="B Nazanin" w:hint="cs"/>
          <w:rtl/>
        </w:rPr>
        <w:t xml:space="preserve"> </w:t>
      </w:r>
      <w:r w:rsidR="00585196" w:rsidRPr="00DD557C">
        <w:rPr>
          <w:rFonts w:cs="B Nazanin"/>
          <w:rtl/>
        </w:rPr>
        <w:t>حسین</w:t>
      </w:r>
      <w:r w:rsidR="00585196">
        <w:rPr>
          <w:rFonts w:cs="B Nazanin" w:hint="cs"/>
          <w:rtl/>
        </w:rPr>
        <w:t>.</w:t>
      </w:r>
      <w:r w:rsidRPr="00DD557C">
        <w:rPr>
          <w:rFonts w:cs="B Nazanin"/>
          <w:rtl/>
        </w:rPr>
        <w:t xml:space="preserve"> </w:t>
      </w:r>
      <w:r w:rsidR="00585196">
        <w:rPr>
          <w:rFonts w:cs="B Nazanin" w:hint="cs"/>
          <w:rtl/>
        </w:rPr>
        <w:t>(</w:t>
      </w:r>
      <w:r w:rsidRPr="00FF045A">
        <w:rPr>
          <w:rFonts w:cs="B Nazanin"/>
          <w:rtl/>
        </w:rPr>
        <w:t>1385</w:t>
      </w:r>
      <w:r w:rsidR="00585196">
        <w:rPr>
          <w:rFonts w:cs="B Nazanin" w:hint="cs"/>
          <w:rtl/>
        </w:rPr>
        <w:t>).</w:t>
      </w:r>
      <w:r w:rsidRPr="00DD557C">
        <w:rPr>
          <w:rFonts w:cs="B Nazanin"/>
          <w:rtl/>
        </w:rPr>
        <w:t xml:space="preserve"> مدیریت زنجیره تامین، انتشارات خوارزمی.</w:t>
      </w:r>
    </w:p>
    <w:p w14:paraId="038DF011" w14:textId="77777777" w:rsidR="007B76E5" w:rsidRDefault="007B76E5" w:rsidP="007B76E5">
      <w:pPr>
        <w:jc w:val="both"/>
        <w:rPr>
          <w:sz w:val="18"/>
          <w:szCs w:val="18"/>
        </w:rPr>
      </w:pPr>
      <w:r w:rsidRPr="00E822B1">
        <w:rPr>
          <w:sz w:val="18"/>
          <w:szCs w:val="18"/>
        </w:rPr>
        <w:t xml:space="preserve">Mustaqim, M., Bhowmik, R. C., &amp; Machado, A. d. B. (2026). Managing resource rents, trade openness, and energy transitions. </w:t>
      </w:r>
      <w:r w:rsidRPr="00E822B1">
        <w:rPr>
          <w:i/>
          <w:iCs/>
          <w:sz w:val="18"/>
          <w:szCs w:val="18"/>
        </w:rPr>
        <w:t>Resources Policy</w:t>
      </w:r>
      <w:r w:rsidRPr="00E822B1">
        <w:rPr>
          <w:sz w:val="18"/>
          <w:szCs w:val="18"/>
        </w:rPr>
        <w:t>,</w:t>
      </w:r>
      <w:r w:rsidRPr="00E822B1">
        <w:rPr>
          <w:i/>
          <w:iCs/>
          <w:sz w:val="18"/>
          <w:szCs w:val="18"/>
        </w:rPr>
        <w:t xml:space="preserve"> 112</w:t>
      </w:r>
      <w:r w:rsidRPr="00E822B1">
        <w:rPr>
          <w:sz w:val="18"/>
          <w:szCs w:val="18"/>
        </w:rPr>
        <w:t>, 105821.</w:t>
      </w:r>
      <w:r>
        <w:rPr>
          <w:sz w:val="18"/>
          <w:szCs w:val="18"/>
        </w:rPr>
        <w:t xml:space="preserve"> </w:t>
      </w:r>
    </w:p>
    <w:p w14:paraId="773F775E" w14:textId="77777777" w:rsidR="007B76E5" w:rsidRDefault="007B76E5" w:rsidP="007B76E5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ind w:left="450" w:hanging="450"/>
        <w:jc w:val="both"/>
        <w:rPr>
          <w:color w:val="000000"/>
          <w:sz w:val="18"/>
          <w:szCs w:val="18"/>
        </w:rPr>
      </w:pPr>
    </w:p>
    <w:p w14:paraId="58D33E05" w14:textId="77777777" w:rsidR="007B76E5" w:rsidRPr="003C3F38" w:rsidRDefault="007B76E5" w:rsidP="007B76E5">
      <w:pPr>
        <w:jc w:val="lowKashida"/>
        <w:rPr>
          <w:sz w:val="18"/>
          <w:szCs w:val="18"/>
        </w:rPr>
      </w:pPr>
      <w:r w:rsidRPr="00FC28E0">
        <w:rPr>
          <w:sz w:val="18"/>
          <w:szCs w:val="18"/>
        </w:rPr>
        <w:t xml:space="preserve">Usman, O. (2025). Analysing the nexus between clean energy expansion, natural resource extraction, and load capacity factor in China. </w:t>
      </w:r>
      <w:r w:rsidRPr="00FC28E0">
        <w:rPr>
          <w:i/>
          <w:iCs/>
          <w:sz w:val="18"/>
          <w:szCs w:val="18"/>
        </w:rPr>
        <w:t>Environment, Development and Sustainability</w:t>
      </w:r>
      <w:r w:rsidRPr="00FC28E0">
        <w:rPr>
          <w:sz w:val="18"/>
          <w:szCs w:val="18"/>
        </w:rPr>
        <w:t>,</w:t>
      </w:r>
      <w:r w:rsidRPr="00FC28E0">
        <w:rPr>
          <w:i/>
          <w:iCs/>
          <w:sz w:val="18"/>
          <w:szCs w:val="18"/>
        </w:rPr>
        <w:t xml:space="preserve"> 27</w:t>
      </w:r>
      <w:r w:rsidRPr="00FC28E0">
        <w:rPr>
          <w:sz w:val="18"/>
          <w:szCs w:val="18"/>
        </w:rPr>
        <w:t>(6), 12583-12604.</w:t>
      </w:r>
    </w:p>
    <w:p w14:paraId="3AFF1CCF" w14:textId="77777777" w:rsidR="007B76E5" w:rsidRDefault="007B76E5" w:rsidP="007B76E5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ind w:left="450" w:hanging="450"/>
        <w:jc w:val="both"/>
        <w:rPr>
          <w:color w:val="000000"/>
          <w:sz w:val="18"/>
          <w:szCs w:val="18"/>
          <w:rtl/>
        </w:rPr>
      </w:pPr>
    </w:p>
    <w:p w14:paraId="2502B4E1" w14:textId="64070BC3" w:rsidR="00D356B0" w:rsidRPr="00AF6140" w:rsidRDefault="007B76E5" w:rsidP="00AF614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ind w:left="450" w:hanging="450"/>
        <w:jc w:val="both"/>
        <w:rPr>
          <w:color w:val="000000"/>
          <w:sz w:val="16"/>
          <w:szCs w:val="16"/>
        </w:rPr>
      </w:pPr>
      <w:r w:rsidRPr="005134AE">
        <w:rPr>
          <w:color w:val="000000"/>
          <w:sz w:val="18"/>
          <w:szCs w:val="18"/>
        </w:rPr>
        <w:t xml:space="preserve">Javid, M.J., </w:t>
      </w:r>
      <w:r>
        <w:rPr>
          <w:color w:val="000000"/>
          <w:sz w:val="18"/>
          <w:szCs w:val="18"/>
        </w:rPr>
        <w:t>(</w:t>
      </w:r>
      <w:r w:rsidRPr="005134AE">
        <w:rPr>
          <w:color w:val="000000"/>
          <w:sz w:val="18"/>
          <w:szCs w:val="18"/>
        </w:rPr>
        <w:t>2010</w:t>
      </w:r>
      <w:r>
        <w:rPr>
          <w:color w:val="000000"/>
          <w:sz w:val="18"/>
          <w:szCs w:val="18"/>
        </w:rPr>
        <w:t>)</w:t>
      </w:r>
      <w:r w:rsidRPr="005134AE">
        <w:rPr>
          <w:color w:val="000000"/>
          <w:sz w:val="18"/>
          <w:szCs w:val="18"/>
        </w:rPr>
        <w:t>. Modeling supply chain management, 2</w:t>
      </w:r>
      <w:r w:rsidRPr="005134AE">
        <w:rPr>
          <w:color w:val="000000"/>
          <w:sz w:val="18"/>
          <w:szCs w:val="18"/>
          <w:vertAlign w:val="superscript"/>
        </w:rPr>
        <w:t>nd</w:t>
      </w:r>
      <w:r w:rsidRPr="005134AE">
        <w:rPr>
          <w:color w:val="000000"/>
          <w:sz w:val="18"/>
          <w:szCs w:val="18"/>
        </w:rPr>
        <w:t xml:space="preserve"> International Conference on Management. City, Country</w:t>
      </w:r>
      <w:r>
        <w:rPr>
          <w:color w:val="000000"/>
          <w:sz w:val="16"/>
          <w:szCs w:val="16"/>
        </w:rPr>
        <w:t>, 14-20</w:t>
      </w:r>
      <w:r w:rsidR="00AF6140">
        <w:rPr>
          <w:color w:val="000000"/>
          <w:sz w:val="16"/>
          <w:szCs w:val="16"/>
        </w:rPr>
        <w:t>.</w:t>
      </w:r>
    </w:p>
    <w:p w14:paraId="73E1DE92" w14:textId="77777777" w:rsidR="00D356B0" w:rsidRDefault="00D356B0">
      <w:pPr>
        <w:bidi/>
        <w:jc w:val="both"/>
        <w:rPr>
          <w:sz w:val="22"/>
          <w:szCs w:val="22"/>
        </w:rPr>
      </w:pPr>
    </w:p>
    <w:sectPr w:rsidR="00D356B0" w:rsidSect="00D46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2880" w:right="1440" w:bottom="1440" w:left="144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820C" w14:textId="77777777" w:rsidR="00043EC0" w:rsidRDefault="00043EC0">
      <w:r>
        <w:separator/>
      </w:r>
    </w:p>
  </w:endnote>
  <w:endnote w:type="continuationSeparator" w:id="0">
    <w:p w14:paraId="6E35DD7F" w14:textId="77777777" w:rsidR="00043EC0" w:rsidRDefault="0004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F5CC" w14:textId="77777777" w:rsidR="00C71569" w:rsidRDefault="00C71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792B" w14:textId="77777777" w:rsidR="00C71569" w:rsidRDefault="00C71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1DE" w14:textId="77777777" w:rsidR="00C71569" w:rsidRDefault="00C71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6CA9" w14:textId="77777777" w:rsidR="00043EC0" w:rsidRDefault="00043EC0">
      <w:r>
        <w:separator/>
      </w:r>
    </w:p>
  </w:footnote>
  <w:footnote w:type="continuationSeparator" w:id="0">
    <w:p w14:paraId="4C96A399" w14:textId="77777777" w:rsidR="00043EC0" w:rsidRDefault="0004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B7D0" w14:textId="77777777" w:rsidR="00C71569" w:rsidRDefault="00C71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9F3C" w14:textId="179FE61E" w:rsidR="00F95F33" w:rsidRDefault="001377C3" w:rsidP="00301568">
    <w:pPr>
      <w:jc w:val="both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660C13" wp14:editId="7E3BF3F8">
          <wp:simplePos x="0" y="0"/>
          <wp:positionH relativeFrom="column">
            <wp:posOffset>-832485</wp:posOffset>
          </wp:positionH>
          <wp:positionV relativeFrom="paragraph">
            <wp:posOffset>161925</wp:posOffset>
          </wp:positionV>
          <wp:extent cx="1291123" cy="1296000"/>
          <wp:effectExtent l="0" t="0" r="4445" b="0"/>
          <wp:wrapNone/>
          <wp:docPr id="3754844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123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114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24BFD9" wp14:editId="6FFB674A">
              <wp:simplePos x="0" y="0"/>
              <wp:positionH relativeFrom="column">
                <wp:posOffset>-933450</wp:posOffset>
              </wp:positionH>
              <wp:positionV relativeFrom="paragraph">
                <wp:posOffset>9524</wp:posOffset>
              </wp:positionV>
              <wp:extent cx="7562215" cy="1609725"/>
              <wp:effectExtent l="0" t="0" r="635" b="952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1609725"/>
                        <a:chOff x="2" y="66674"/>
                        <a:chExt cx="7563489" cy="1752601"/>
                      </a:xfr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" y="66675"/>
                          <a:ext cx="1447923" cy="1752600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4F8B" w14:textId="566A46C7" w:rsidR="00D468C5" w:rsidRDefault="00D46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47680" y="66675"/>
                          <a:ext cx="4515977" cy="1752600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38143" w14:textId="77777777" w:rsidR="00301568" w:rsidRPr="00301568" w:rsidRDefault="00301568" w:rsidP="00D468C5">
                            <w:pPr>
                              <w:rPr>
                                <w:rFonts w:cs="B Titr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6F1CCB0C" w14:textId="2A45495A" w:rsidR="00D468C5" w:rsidRDefault="00D468C5" w:rsidP="00C71569">
                            <w:pPr>
                              <w:bidi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D468C5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>کنفرانس نوآور</w:t>
                            </w:r>
                            <w:r w:rsidRPr="00D468C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ی‌</w:t>
                            </w:r>
                            <w:r w:rsidRPr="00D468C5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</w:rPr>
                              <w:t>ها</w:t>
                            </w:r>
                            <w:r w:rsidRPr="00D468C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D468C5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 xml:space="preserve"> مال</w:t>
                            </w:r>
                            <w:r w:rsidRPr="00D468C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D468C5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 xml:space="preserve"> و حسابدار</w:t>
                            </w:r>
                            <w:r w:rsidRPr="00D468C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D468C5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 xml:space="preserve"> در حکمران</w:t>
                            </w:r>
                            <w:r w:rsidRPr="00D468C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D468C5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 xml:space="preserve"> اقتصاد پا</w:t>
                            </w:r>
                            <w:r w:rsidRPr="00D468C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D468C5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</w:rPr>
                              <w:t>دار</w:t>
                            </w:r>
                          </w:p>
                          <w:p w14:paraId="6B420603" w14:textId="77777777" w:rsidR="00F02711" w:rsidRDefault="00F02711" w:rsidP="00F02711">
                            <w:pPr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</w:p>
                          <w:p w14:paraId="19155879" w14:textId="3F1BBB04" w:rsidR="00301568" w:rsidRPr="00636804" w:rsidRDefault="00301568" w:rsidP="00D468C5">
                            <w:pPr>
                              <w:rPr>
                                <w:rFonts w:eastAsia="Yu Gothic UI Semi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6804">
                              <w:rPr>
                                <w:rFonts w:eastAsia="Yu Gothic UI Semibold"/>
                                <w:b/>
                                <w:bCs/>
                                <w:sz w:val="24"/>
                                <w:szCs w:val="24"/>
                              </w:rPr>
                              <w:t>Conference on Financial and Accounting Innovations in Sustainable Economic Governance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963657" y="66674"/>
                          <a:ext cx="1599834" cy="1752600"/>
                        </a:xfrm>
                        <a:prstGeom prst="rect">
                          <a:avLst/>
                        </a:prstGeom>
                        <a:grp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1952C" w14:textId="5842271E" w:rsidR="00301568" w:rsidRDefault="00FA2BB3" w:rsidP="00D468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E38A54" wp14:editId="293FB6E3">
                                  <wp:extent cx="1442085" cy="144208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2085" cy="144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508434" w14:textId="77777777" w:rsidR="00301568" w:rsidRDefault="00301568" w:rsidP="00D468C5"/>
                          <w:p w14:paraId="4C732956" w14:textId="77777777" w:rsidR="00D468C5" w:rsidRDefault="00D468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24BFD9" id="Group 4" o:spid="_x0000_s1026" style="position:absolute;left:0;text-align:left;margin-left:-73.5pt;margin-top:.75pt;width:595.45pt;height:126.75pt;z-index:251663360;mso-width-relative:margin;mso-height-relative:margin" coordorigin=",666" coordsize="75634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666;width:14479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00FD4F8B" w14:textId="566A46C7" w:rsidR="00D468C5" w:rsidRDefault="00D468C5"/>
                  </w:txbxContent>
                </v:textbox>
              </v:shape>
              <v:shape id="Text Box 2" o:spid="_x0000_s1028" type="#_x0000_t202" style="position:absolute;left:14476;top:666;width:45160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4638143" w14:textId="77777777" w:rsidR="00301568" w:rsidRPr="00301568" w:rsidRDefault="00301568" w:rsidP="00D468C5">
                      <w:pPr>
                        <w:rPr>
                          <w:rFonts w:cs="B Titr"/>
                          <w:sz w:val="12"/>
                          <w:szCs w:val="12"/>
                          <w:rtl/>
                        </w:rPr>
                      </w:pPr>
                    </w:p>
                    <w:p w14:paraId="6F1CCB0C" w14:textId="2A45495A" w:rsidR="00D468C5" w:rsidRDefault="00D468C5" w:rsidP="00C71569">
                      <w:pPr>
                        <w:bidi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D468C5">
                        <w:rPr>
                          <w:rFonts w:cs="B Titr"/>
                          <w:sz w:val="32"/>
                          <w:szCs w:val="32"/>
                          <w:rtl/>
                        </w:rPr>
                        <w:t>کنفرانس نوآور</w:t>
                      </w:r>
                      <w:r w:rsidRPr="00D468C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ی‌</w:t>
                      </w:r>
                      <w:r w:rsidRPr="00D468C5">
                        <w:rPr>
                          <w:rFonts w:cs="B Titr" w:hint="eastAsia"/>
                          <w:sz w:val="32"/>
                          <w:szCs w:val="32"/>
                          <w:rtl/>
                        </w:rPr>
                        <w:t>ها</w:t>
                      </w:r>
                      <w:r w:rsidRPr="00D468C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D468C5">
                        <w:rPr>
                          <w:rFonts w:cs="B Titr"/>
                          <w:sz w:val="32"/>
                          <w:szCs w:val="32"/>
                          <w:rtl/>
                        </w:rPr>
                        <w:t xml:space="preserve"> مال</w:t>
                      </w:r>
                      <w:r w:rsidRPr="00D468C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D468C5">
                        <w:rPr>
                          <w:rFonts w:cs="B Titr"/>
                          <w:sz w:val="32"/>
                          <w:szCs w:val="32"/>
                          <w:rtl/>
                        </w:rPr>
                        <w:t xml:space="preserve"> و حسابدار</w:t>
                      </w:r>
                      <w:r w:rsidRPr="00D468C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D468C5">
                        <w:rPr>
                          <w:rFonts w:cs="B Titr"/>
                          <w:sz w:val="32"/>
                          <w:szCs w:val="32"/>
                          <w:rtl/>
                        </w:rPr>
                        <w:t xml:space="preserve"> در حکمران</w:t>
                      </w:r>
                      <w:r w:rsidRPr="00D468C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D468C5">
                        <w:rPr>
                          <w:rFonts w:cs="B Titr"/>
                          <w:sz w:val="32"/>
                          <w:szCs w:val="32"/>
                          <w:rtl/>
                        </w:rPr>
                        <w:t xml:space="preserve"> اقتصاد پا</w:t>
                      </w:r>
                      <w:r w:rsidRPr="00D468C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ی</w:t>
                      </w:r>
                      <w:r w:rsidRPr="00D468C5">
                        <w:rPr>
                          <w:rFonts w:cs="B Titr" w:hint="eastAsia"/>
                          <w:sz w:val="32"/>
                          <w:szCs w:val="32"/>
                          <w:rtl/>
                        </w:rPr>
                        <w:t>دار</w:t>
                      </w:r>
                    </w:p>
                    <w:p w14:paraId="6B420603" w14:textId="77777777" w:rsidR="00F02711" w:rsidRDefault="00F02711" w:rsidP="00F02711">
                      <w:pPr>
                        <w:rPr>
                          <w:rFonts w:cs="B Titr"/>
                          <w:sz w:val="32"/>
                          <w:szCs w:val="32"/>
                        </w:rPr>
                      </w:pPr>
                    </w:p>
                    <w:p w14:paraId="19155879" w14:textId="3F1BBB04" w:rsidR="00301568" w:rsidRPr="00636804" w:rsidRDefault="00301568" w:rsidP="00D468C5">
                      <w:pPr>
                        <w:rPr>
                          <w:rFonts w:eastAsia="Yu Gothic UI Semibold"/>
                          <w:b/>
                          <w:bCs/>
                          <w:sz w:val="32"/>
                          <w:szCs w:val="32"/>
                        </w:rPr>
                      </w:pPr>
                      <w:r w:rsidRPr="00636804">
                        <w:rPr>
                          <w:rFonts w:eastAsia="Yu Gothic UI Semibold"/>
                          <w:b/>
                          <w:bCs/>
                          <w:sz w:val="24"/>
                          <w:szCs w:val="24"/>
                        </w:rPr>
                        <w:t>Conference on Financial and Accounting Innovations in Sustainable Economic Governance</w:t>
                      </w:r>
                    </w:p>
                  </w:txbxContent>
                </v:textbox>
              </v:shape>
              <v:shape id="Text Box 2" o:spid="_x0000_s1029" type="#_x0000_t202" style="position:absolute;left:59636;top:666;width:15998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EB1952C" w14:textId="5842271E" w:rsidR="00301568" w:rsidRDefault="00FA2BB3" w:rsidP="00D468C5">
                      <w:r>
                        <w:rPr>
                          <w:noProof/>
                        </w:rPr>
                        <w:drawing>
                          <wp:inline distT="0" distB="0" distL="0" distR="0" wp14:anchorId="7CE38A54" wp14:editId="293FB6E3">
                            <wp:extent cx="1442085" cy="144208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2085" cy="144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508434" w14:textId="77777777" w:rsidR="00301568" w:rsidRDefault="00301568" w:rsidP="00D468C5"/>
                    <w:p w14:paraId="4C732956" w14:textId="77777777" w:rsidR="00D468C5" w:rsidRDefault="00D468C5"/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E0C8" w14:textId="77777777" w:rsidR="00C71569" w:rsidRDefault="00C71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B0"/>
    <w:rsid w:val="00026894"/>
    <w:rsid w:val="0003395C"/>
    <w:rsid w:val="00035C7E"/>
    <w:rsid w:val="00043EC0"/>
    <w:rsid w:val="0004687D"/>
    <w:rsid w:val="00066DA6"/>
    <w:rsid w:val="000836B5"/>
    <w:rsid w:val="000B608A"/>
    <w:rsid w:val="000C3BDC"/>
    <w:rsid w:val="000C7D0F"/>
    <w:rsid w:val="000D0946"/>
    <w:rsid w:val="0010080D"/>
    <w:rsid w:val="001300BD"/>
    <w:rsid w:val="001377C3"/>
    <w:rsid w:val="00145167"/>
    <w:rsid w:val="0015611B"/>
    <w:rsid w:val="00175724"/>
    <w:rsid w:val="001B3A7C"/>
    <w:rsid w:val="001B7797"/>
    <w:rsid w:val="001E7798"/>
    <w:rsid w:val="001F16B4"/>
    <w:rsid w:val="00200F54"/>
    <w:rsid w:val="00216915"/>
    <w:rsid w:val="0021795E"/>
    <w:rsid w:val="00301568"/>
    <w:rsid w:val="00324B0A"/>
    <w:rsid w:val="00366E2A"/>
    <w:rsid w:val="00387ACE"/>
    <w:rsid w:val="00396FDA"/>
    <w:rsid w:val="003D109A"/>
    <w:rsid w:val="004034F7"/>
    <w:rsid w:val="004052FE"/>
    <w:rsid w:val="004615D6"/>
    <w:rsid w:val="004840E0"/>
    <w:rsid w:val="00495161"/>
    <w:rsid w:val="004B5953"/>
    <w:rsid w:val="004C14A2"/>
    <w:rsid w:val="00522AF0"/>
    <w:rsid w:val="00532CE2"/>
    <w:rsid w:val="00574462"/>
    <w:rsid w:val="00585196"/>
    <w:rsid w:val="005C1017"/>
    <w:rsid w:val="005C490F"/>
    <w:rsid w:val="005D6DDC"/>
    <w:rsid w:val="005F26FB"/>
    <w:rsid w:val="00636804"/>
    <w:rsid w:val="00660AF5"/>
    <w:rsid w:val="006854B2"/>
    <w:rsid w:val="006B6624"/>
    <w:rsid w:val="006E4E0B"/>
    <w:rsid w:val="006F09E9"/>
    <w:rsid w:val="0070710A"/>
    <w:rsid w:val="00742B63"/>
    <w:rsid w:val="007713F2"/>
    <w:rsid w:val="00791630"/>
    <w:rsid w:val="007A3208"/>
    <w:rsid w:val="007B76E5"/>
    <w:rsid w:val="007C533A"/>
    <w:rsid w:val="007F4544"/>
    <w:rsid w:val="00813CCD"/>
    <w:rsid w:val="00841114"/>
    <w:rsid w:val="00847D91"/>
    <w:rsid w:val="00866AE1"/>
    <w:rsid w:val="008827B0"/>
    <w:rsid w:val="008B6811"/>
    <w:rsid w:val="00902BFF"/>
    <w:rsid w:val="00915DD7"/>
    <w:rsid w:val="00935CB5"/>
    <w:rsid w:val="00950EB3"/>
    <w:rsid w:val="00964BB7"/>
    <w:rsid w:val="00984152"/>
    <w:rsid w:val="00986331"/>
    <w:rsid w:val="009E4DEC"/>
    <w:rsid w:val="009E6D71"/>
    <w:rsid w:val="00A061AC"/>
    <w:rsid w:val="00A3130C"/>
    <w:rsid w:val="00A7362D"/>
    <w:rsid w:val="00AC3ABB"/>
    <w:rsid w:val="00AC7FC0"/>
    <w:rsid w:val="00AE35F5"/>
    <w:rsid w:val="00AE4EA0"/>
    <w:rsid w:val="00AF6140"/>
    <w:rsid w:val="00AF70F8"/>
    <w:rsid w:val="00B07FD1"/>
    <w:rsid w:val="00B24BDA"/>
    <w:rsid w:val="00B366F9"/>
    <w:rsid w:val="00B527AE"/>
    <w:rsid w:val="00B876A9"/>
    <w:rsid w:val="00BC0DA0"/>
    <w:rsid w:val="00BC4BE5"/>
    <w:rsid w:val="00C020DE"/>
    <w:rsid w:val="00C15455"/>
    <w:rsid w:val="00C16BF3"/>
    <w:rsid w:val="00C463DB"/>
    <w:rsid w:val="00C71569"/>
    <w:rsid w:val="00D1299D"/>
    <w:rsid w:val="00D16B37"/>
    <w:rsid w:val="00D17EFD"/>
    <w:rsid w:val="00D356B0"/>
    <w:rsid w:val="00D468C5"/>
    <w:rsid w:val="00D47B05"/>
    <w:rsid w:val="00D5160B"/>
    <w:rsid w:val="00DA3C79"/>
    <w:rsid w:val="00DC7686"/>
    <w:rsid w:val="00DD557C"/>
    <w:rsid w:val="00DE4D9E"/>
    <w:rsid w:val="00DF0F3E"/>
    <w:rsid w:val="00E008F4"/>
    <w:rsid w:val="00E12DF0"/>
    <w:rsid w:val="00E13AB3"/>
    <w:rsid w:val="00E17B30"/>
    <w:rsid w:val="00E312CC"/>
    <w:rsid w:val="00E430D1"/>
    <w:rsid w:val="00E45328"/>
    <w:rsid w:val="00E47190"/>
    <w:rsid w:val="00E624F9"/>
    <w:rsid w:val="00EA1662"/>
    <w:rsid w:val="00EA470A"/>
    <w:rsid w:val="00EB76E4"/>
    <w:rsid w:val="00F02711"/>
    <w:rsid w:val="00F06186"/>
    <w:rsid w:val="00F13ED3"/>
    <w:rsid w:val="00F20803"/>
    <w:rsid w:val="00F451C4"/>
    <w:rsid w:val="00F517BE"/>
    <w:rsid w:val="00F95F33"/>
    <w:rsid w:val="00FA2BB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7E1C6"/>
  <w15:docId w15:val="{833377AC-6FA9-4E67-88D0-F5E4B40C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60" w:after="80"/>
      <w:ind w:firstLine="216"/>
      <w:outlineLvl w:val="0"/>
    </w:pPr>
    <w:rPr>
      <w:smallCaps/>
    </w:rPr>
  </w:style>
  <w:style w:type="paragraph" w:styleId="Heading2">
    <w:name w:val="heading 2"/>
    <w:basedOn w:val="Normal"/>
    <w:next w:val="Normal"/>
    <w:pPr>
      <w:keepNext/>
      <w:keepLines/>
      <w:spacing w:before="120" w:after="60"/>
      <w:ind w:left="288" w:hanging="288"/>
      <w:jc w:val="left"/>
      <w:outlineLvl w:val="1"/>
    </w:pPr>
    <w:rPr>
      <w:i/>
    </w:rPr>
  </w:style>
  <w:style w:type="paragraph" w:styleId="Heading3">
    <w:name w:val="heading 3"/>
    <w:basedOn w:val="Normal"/>
    <w:next w:val="Normal"/>
    <w:pPr>
      <w:ind w:firstLine="180"/>
      <w:jc w:val="both"/>
      <w:outlineLvl w:val="2"/>
    </w:pPr>
    <w:rPr>
      <w:i/>
    </w:rPr>
  </w:style>
  <w:style w:type="paragraph" w:styleId="Heading4">
    <w:name w:val="heading 4"/>
    <w:basedOn w:val="Normal"/>
    <w:next w:val="Normal"/>
    <w:pPr>
      <w:spacing w:before="40" w:after="40"/>
      <w:ind w:firstLine="360"/>
      <w:jc w:val="both"/>
      <w:outlineLvl w:val="3"/>
    </w:pPr>
    <w:rPr>
      <w:i/>
    </w:rPr>
  </w:style>
  <w:style w:type="paragraph" w:styleId="Heading5">
    <w:name w:val="heading 5"/>
    <w:basedOn w:val="Normal"/>
    <w:next w:val="Normal"/>
    <w:pPr>
      <w:spacing w:before="160" w:after="80"/>
      <w:outlineLvl w:val="4"/>
    </w:pPr>
    <w:rPr>
      <w:smallCap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95F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F33"/>
  </w:style>
  <w:style w:type="paragraph" w:styleId="Footer">
    <w:name w:val="footer"/>
    <w:basedOn w:val="Normal"/>
    <w:link w:val="FooterChar"/>
    <w:uiPriority w:val="99"/>
    <w:unhideWhenUsed/>
    <w:rsid w:val="00F95F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F33"/>
  </w:style>
  <w:style w:type="table" w:styleId="TableGrid">
    <w:name w:val="Table Grid"/>
    <w:basedOn w:val="TableNormal"/>
    <w:uiPriority w:val="39"/>
    <w:rsid w:val="00D4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hub5</cp:lastModifiedBy>
  <cp:revision>3</cp:revision>
  <cp:lastPrinted>2025-12-27T04:10:00Z</cp:lastPrinted>
  <dcterms:created xsi:type="dcterms:W3CDTF">2026-01-06T08:48:00Z</dcterms:created>
  <dcterms:modified xsi:type="dcterms:W3CDTF">2026-01-06T08:59:00Z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eb74b0c8a238c41f6987e78e9ae59d356d0b89a52756b263c1ae80ee418dff67</vt:lpwstr>
  </property>
</Properties>
</file>